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fd96" w14:textId="979f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тамыздағы № ҚР ДСМ-76 бұйрығы. Қазақстан Республикасының Әділет министрлігінде 2021 жылғы 6 тамызда № 23890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жәнеинфрақұрылымдық</w:t>
      </w:r>
    </w:p>
    <w:p>
      <w:pPr>
        <w:spacing w:after="0"/>
        <w:ind w:left="0"/>
        <w:jc w:val="both"/>
      </w:pPr>
      <w:r>
        <w:rPr>
          <w:rFonts w:ascii="Times New Roman"/>
          <w:b w:val="false"/>
          <w:i w:val="false"/>
          <w:color w:val="000000"/>
          <w:sz w:val="28"/>
        </w:rPr>
        <w:t>
      дамуминистрлігі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(бұдан әрі – Ереже)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әзірленген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3"/>
    <w:bookmarkStart w:name="z16" w:id="14"/>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4"/>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pPr>
        <w:spacing w:after="0"/>
        <w:ind w:left="0"/>
        <w:jc w:val="both"/>
      </w:pPr>
      <w:r>
        <w:rPr>
          <w:rFonts w:ascii="Times New Roman"/>
          <w:b w:val="false"/>
          <w:i w:val="false"/>
          <w:color w:val="000000"/>
          <w:sz w:val="28"/>
        </w:rPr>
        <w:t>
      2) орта білім беру ұйымы – мектепке дейінгі тәрбиелеу мен оқытудың, бастауыш, негiзгi орта, жалпы орта бiлiмнің жалпы бiлiм беретін оқу бағдарламаларын, мамандандырылған жалпы білім беру және арнайы оқу бағдарламаларын iске асыратын бiлiм беру ұйымы;</w:t>
      </w:r>
    </w:p>
    <w:p>
      <w:pPr>
        <w:spacing w:after="0"/>
        <w:ind w:left="0"/>
        <w:jc w:val="both"/>
      </w:pPr>
      <w:r>
        <w:rPr>
          <w:rFonts w:ascii="Times New Roman"/>
          <w:b w:val="false"/>
          <w:i w:val="false"/>
          <w:color w:val="000000"/>
          <w:sz w:val="28"/>
        </w:rPr>
        <w:t>
      3) бракераж – органолептикалық көрсеткiштер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заңды тұлға;</w:t>
      </w:r>
    </w:p>
    <w:p>
      <w:pPr>
        <w:spacing w:after="0"/>
        <w:ind w:left="0"/>
        <w:jc w:val="both"/>
      </w:pPr>
      <w:r>
        <w:rPr>
          <w:rFonts w:ascii="Times New Roman"/>
          <w:b w:val="false"/>
          <w:i w:val="false"/>
          <w:color w:val="000000"/>
          <w:sz w:val="28"/>
        </w:rPr>
        <w:t>
      6)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бейiмдеу орталықтары (бұдан әрі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бағуды қамтамасыз ететiн, бiлiм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 спорттық объектілер;</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w:t>
      </w:r>
    </w:p>
    <w:p>
      <w:pPr>
        <w:spacing w:after="0"/>
        <w:ind w:left="0"/>
        <w:jc w:val="both"/>
      </w:pPr>
      <w:r>
        <w:rPr>
          <w:rFonts w:ascii="Times New Roman"/>
          <w:b w:val="false"/>
          <w:i w:val="false"/>
          <w:color w:val="000000"/>
          <w:sz w:val="28"/>
        </w:rPr>
        <w:t>
      18) оқу-әдістемелік кешен (бұдан әрі –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дәрiстердiң сабақ басталғаннан үзiлiске дейiнгі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көлемдегi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pPr>
        <w:spacing w:after="0"/>
        <w:ind w:left="0"/>
        <w:jc w:val="both"/>
      </w:pPr>
      <w:r>
        <w:rPr>
          <w:rFonts w:ascii="Times New Roman"/>
          <w:b w:val="false"/>
          <w:i w:val="false"/>
          <w:color w:val="000000"/>
          <w:sz w:val="28"/>
        </w:rPr>
        <w:t>
      31)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pPr>
        <w:spacing w:after="0"/>
        <w:ind w:left="0"/>
        <w:jc w:val="both"/>
      </w:pPr>
      <w:r>
        <w:rPr>
          <w:rFonts w:ascii="Times New Roman"/>
          <w:b w:val="false"/>
          <w:i w:val="false"/>
          <w:color w:val="000000"/>
          <w:sz w:val="28"/>
        </w:rPr>
        <w:t>
      32)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Start w:name="z17" w:id="15"/>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5"/>
    <w:bookmarkStart w:name="z18" w:id="16"/>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6"/>
    <w:bookmarkStart w:name="z19" w:id="17"/>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7"/>
    <w:bookmarkStart w:name="z20" w:id="18"/>
    <w:p>
      <w:pPr>
        <w:spacing w:after="0"/>
        <w:ind w:left="0"/>
        <w:jc w:val="both"/>
      </w:pPr>
      <w:r>
        <w:rPr>
          <w:rFonts w:ascii="Times New Roman"/>
          <w:b w:val="false"/>
          <w:i w:val="false"/>
          <w:color w:val="000000"/>
          <w:sz w:val="28"/>
        </w:rPr>
        <w:t>
      7. Объектілердің аумағында олардың қызметiмен байланысы жоқ объектілерді орналастыруға жол берілмейді.</w:t>
      </w:r>
    </w:p>
    <w:bookmarkEnd w:id="18"/>
    <w:bookmarkStart w:name="z21" w:id="19"/>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болмауына жол беріледі.</w:t>
      </w:r>
    </w:p>
    <w:bookmarkEnd w:id="19"/>
    <w:bookmarkStart w:name="z22" w:id="20"/>
    <w:p>
      <w:pPr>
        <w:spacing w:after="0"/>
        <w:ind w:left="0"/>
        <w:jc w:val="both"/>
      </w:pPr>
      <w:r>
        <w:rPr>
          <w:rFonts w:ascii="Times New Roman"/>
          <w:b w:val="false"/>
          <w:i w:val="false"/>
          <w:color w:val="000000"/>
          <w:sz w:val="28"/>
        </w:rPr>
        <w:t>
      9. Объектінің учаскесіне кіру жолдары, көлiкпен өту жолдары, шаруашылық құрылыстарға, қоқыс жинағыштарға арналған алаңдарға, САҚ-қа апаратын жолдар асфальтпен, бетонмен немесе тазалауға қолжетімді басқа да қатты жабынмен жабылады.</w:t>
      </w:r>
    </w:p>
    <w:bookmarkEnd w:id="20"/>
    <w:bookmarkStart w:name="z23" w:id="21"/>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Халықаралық мектептерді (сыныптар, оқу кабинеттері) жобалау кезінде үй-жайлар алаңының нормасы жобалауға арналған тапсырмамен немесе "Стандарттау туралы" және "Қазақстан Республикасындағы сәулет, қала құрылысы және құрылыс қызметі туралы" Қазақстан Республикасының Заңдарында белгіленген тәртіппен және халықаралық шарттарда, өңірлік стандарттарға немесе шет мемлекеттердің стандарттарына сәйкес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22"/>
    <w:p>
      <w:pPr>
        <w:spacing w:after="0"/>
        <w:ind w:left="0"/>
        <w:jc w:val="both"/>
      </w:pPr>
      <w:r>
        <w:rPr>
          <w:rFonts w:ascii="Times New Roman"/>
          <w:b w:val="false"/>
          <w:i w:val="false"/>
          <w:color w:val="000000"/>
          <w:sz w:val="28"/>
        </w:rPr>
        <w:t>
      1) 12-15 орын үшін 1 білім алушыға 2,5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16-25 орын үшін 1 білім алушыға 2,2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26-49 орын үшін 1 білім алушыға 1,8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50-75 орын үшін 1 білім алушыға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76-100 орын үшін 1 білім алушыға 1,3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100-150 орын үшін 1 білім алушыға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150-350 орын үшін 1 білім алушыға 1,1м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 350 және одан артық орын үшін 1 білім алушыға 1,0 м</w:t>
      </w:r>
      <w:r>
        <w:rPr>
          <w:rFonts w:ascii="Times New Roman"/>
          <w:b w:val="false"/>
          <w:i w:val="false"/>
          <w:color w:val="000000"/>
          <w:vertAlign w:val="superscript"/>
        </w:rPr>
        <w:t>2</w:t>
      </w:r>
      <w:r>
        <w:rPr>
          <w:rFonts w:ascii="Times New Roman"/>
          <w:b w:val="false"/>
          <w:i w:val="false"/>
          <w:color w:val="000000"/>
          <w:sz w:val="28"/>
        </w:rPr>
        <w:t xml:space="preserve"> болып айқындалады.</w:t>
      </w:r>
    </w:p>
    <w:p>
      <w:pPr>
        <w:spacing w:after="0"/>
        <w:ind w:left="0"/>
        <w:jc w:val="both"/>
      </w:pPr>
      <w:r>
        <w:rPr>
          <w:rFonts w:ascii="Times New Roman"/>
          <w:b w:val="false"/>
          <w:i w:val="false"/>
          <w:color w:val="000000"/>
          <w:sz w:val="28"/>
        </w:rPr>
        <w:t>
      Дәрісханалар, оқу кабинеттері, зертханалар жерүсті қабаттарда орналасуы тиіс.</w:t>
      </w:r>
    </w:p>
    <w:bookmarkStart w:name="z25" w:id="23"/>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3"/>
    <w:bookmarkStart w:name="z26" w:id="24"/>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4"/>
    <w:bookmarkStart w:name="z27" w:id="25"/>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5"/>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8" w:id="26"/>
    <w:p>
      <w:pPr>
        <w:spacing w:after="0"/>
        <w:ind w:left="0"/>
        <w:jc w:val="both"/>
      </w:pPr>
      <w:r>
        <w:rPr>
          <w:rFonts w:ascii="Times New Roman"/>
          <w:b w:val="false"/>
          <w:i w:val="false"/>
          <w:color w:val="000000"/>
          <w:sz w:val="28"/>
        </w:rPr>
        <w:t>
      15. Мектептен тыс объектілер үй-жайларының жиынтығы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белгіленеді.</w:t>
      </w:r>
    </w:p>
    <w:bookmarkEnd w:id="26"/>
    <w:bookmarkStart w:name="z29" w:id="27"/>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7"/>
    <w:bookmarkStart w:name="z30" w:id="28"/>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8"/>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1" w:id="29"/>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9"/>
    <w:p>
      <w:pPr>
        <w:spacing w:after="0"/>
        <w:ind w:left="0"/>
        <w:jc w:val="both"/>
      </w:pPr>
      <w:r>
        <w:rPr>
          <w:rFonts w:ascii="Times New Roman"/>
          <w:b w:val="false"/>
          <w:i w:val="false"/>
          <w:color w:val="000000"/>
          <w:sz w:val="28"/>
        </w:rPr>
        <w:t>
      Объектілерді бейімделген ғимараттарда, ішіне-жапсарлас салынған үй-жайларда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2" w:id="30"/>
    <w:p>
      <w:pPr>
        <w:spacing w:after="0"/>
        <w:ind w:left="0"/>
        <w:jc w:val="both"/>
      </w:pPr>
      <w:r>
        <w:rPr>
          <w:rFonts w:ascii="Times New Roman"/>
          <w:b w:val="false"/>
          <w:i w:val="false"/>
          <w:color w:val="000000"/>
          <w:sz w:val="28"/>
        </w:rPr>
        <w:t>
      19. Объектілерді тұрғын үй ғимараттарында, ішіне-жапсарлас салынған үй-жайларда орналастыру сәулет, қала құрылысы және құрылыс саласындағы мемлекеттік нормативтермен айқындалады.</w:t>
      </w:r>
    </w:p>
    <w:bookmarkEnd w:id="30"/>
    <w:bookmarkStart w:name="z33" w:id="31"/>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31"/>
    <w:bookmarkStart w:name="z34" w:id="32"/>
    <w:p>
      <w:pPr>
        <w:spacing w:after="0"/>
        <w:ind w:left="0"/>
        <w:jc w:val="both"/>
      </w:pPr>
      <w:r>
        <w:rPr>
          <w:rFonts w:ascii="Times New Roman"/>
          <w:b w:val="false"/>
          <w:i w:val="false"/>
          <w:color w:val="000000"/>
          <w:sz w:val="28"/>
        </w:rPr>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bookmarkEnd w:id="32"/>
    <w:bookmarkStart w:name="z35" w:id="33"/>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3"/>
    <w:bookmarkStart w:name="z36" w:id="34"/>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4"/>
    <w:bookmarkStart w:name="z37" w:id="35"/>
    <w:p>
      <w:pPr>
        <w:spacing w:after="0"/>
        <w:ind w:left="0"/>
        <w:jc w:val="both"/>
      </w:pPr>
      <w:r>
        <w:rPr>
          <w:rFonts w:ascii="Times New Roman"/>
          <w:b w:val="false"/>
          <w:i w:val="false"/>
          <w:color w:val="000000"/>
          <w:sz w:val="28"/>
        </w:rPr>
        <w:t>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Ереженің 16-тармағының 132-1) тармақшасына сәйкес бекітілетін санитариялық қағидалардың, гигиеналық нормативтердің (бұдан әрі – нормалау құжаттары) талаптары қолданылады.</w:t>
      </w:r>
    </w:p>
    <w:bookmarkEnd w:id="35"/>
    <w:bookmarkStart w:name="z38" w:id="36"/>
    <w:p>
      <w:pPr>
        <w:spacing w:after="0"/>
        <w:ind w:left="0"/>
        <w:jc w:val="both"/>
      </w:pPr>
      <w:r>
        <w:rPr>
          <w:rFonts w:ascii="Times New Roman"/>
          <w:b w:val="false"/>
          <w:i w:val="false"/>
          <w:color w:val="000000"/>
          <w:sz w:val="28"/>
        </w:rPr>
        <w:t>
      25. Объектілерді реконструкциялау кезінде осы Санитариялық қағидалардың 6-24-тармағы аралығындағы талаптардың сақталуы көзделеді.</w:t>
      </w:r>
    </w:p>
    <w:bookmarkEnd w:id="36"/>
    <w:bookmarkStart w:name="z39" w:id="37"/>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7"/>
    <w:bookmarkStart w:name="z40" w:id="38"/>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8"/>
    <w:bookmarkStart w:name="z41" w:id="39"/>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9"/>
    <w:bookmarkStart w:name="z42" w:id="40"/>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40"/>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3" w:id="41"/>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41"/>
    <w:bookmarkStart w:name="z44" w:id="42"/>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42"/>
    <w:bookmarkStart w:name="z45" w:id="43"/>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3"/>
    <w:bookmarkStart w:name="z46" w:id="44"/>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4"/>
    <w:bookmarkStart w:name="z47" w:id="45"/>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өзге де мақсаттарда пайдалануға жол берілмейді.</w:t>
      </w:r>
    </w:p>
    <w:bookmarkEnd w:id="45"/>
    <w:bookmarkStart w:name="z48" w:id="46"/>
    <w:p>
      <w:pPr>
        <w:spacing w:after="0"/>
        <w:ind w:left="0"/>
        <w:jc w:val="both"/>
      </w:pPr>
      <w:r>
        <w:rPr>
          <w:rFonts w:ascii="Times New Roman"/>
          <w:b w:val="false"/>
          <w:i w:val="false"/>
          <w:color w:val="000000"/>
          <w:sz w:val="28"/>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6"/>
    <w:p>
      <w:pPr>
        <w:spacing w:after="0"/>
        <w:ind w:left="0"/>
        <w:jc w:val="both"/>
      </w:pPr>
      <w:r>
        <w:rPr>
          <w:rFonts w:ascii="Times New Roman"/>
          <w:b w:val="false"/>
          <w:i w:val="false"/>
          <w:color w:val="000000"/>
          <w:sz w:val="28"/>
        </w:rPr>
        <w:t>
      Сумен жылыту жүйесiндегi ыстық суды технологиялық және шаруашылық-тұрмыстық мақсаттар үшін пайдалануға жол берiлмейдi.</w:t>
      </w:r>
    </w:p>
    <w:bookmarkStart w:name="z49" w:id="47"/>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7"/>
    <w:bookmarkStart w:name="z50" w:id="48"/>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8"/>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берiлмейдi.</w:t>
      </w:r>
    </w:p>
    <w:bookmarkStart w:name="z51" w:id="49"/>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9"/>
    <w:bookmarkStart w:name="z52" w:id="50"/>
    <w:p>
      <w:pPr>
        <w:spacing w:after="0"/>
        <w:ind w:left="0"/>
        <w:jc w:val="both"/>
      </w:pPr>
      <w:r>
        <w:rPr>
          <w:rFonts w:ascii="Times New Roman"/>
          <w:b w:val="false"/>
          <w:i w:val="false"/>
          <w:color w:val="000000"/>
          <w:sz w:val="28"/>
        </w:rPr>
        <w:t>
      38. Кәріз жүргізілмеген жерлерде жылы санитариялық тораптар құрылғысына (75 адамға 1) және су құйылатын қолжуғыштарды (30 адамға 1) орнатуға жол беріледі.</w:t>
      </w:r>
    </w:p>
    <w:bookmarkEnd w:id="50"/>
    <w:p>
      <w:pPr>
        <w:spacing w:after="0"/>
        <w:ind w:left="0"/>
        <w:jc w:val="both"/>
      </w:pPr>
      <w:r>
        <w:rPr>
          <w:rFonts w:ascii="Times New Roman"/>
          <w:b w:val="false"/>
          <w:i w:val="false"/>
          <w:color w:val="000000"/>
          <w:sz w:val="28"/>
        </w:rPr>
        <w:t>
      Жылы санитариялық тораптарда жер үстіндегі үй-жайлары мен су өткізбейтін материалдан жасалған қазылған шұңқыры болады. Санитариялық тораптар жинау дезинфекциялау құралдарын пайдалана отырып күн сайын жүргізіледі. Қазылған шұңқырларды уақтылы тазалайды.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кәрізденбеген және ішінара кәрізденген жерлерде санитариялық тораптар ғимаратта (мектеп, жатақхана, оқу корпусы) орналастырылады.</w:t>
      </w:r>
    </w:p>
    <w:bookmarkStart w:name="z53" w:id="51"/>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51"/>
    <w:bookmarkStart w:name="z54" w:id="52"/>
    <w:p>
      <w:pPr>
        <w:spacing w:after="0"/>
        <w:ind w:left="0"/>
        <w:jc w:val="both"/>
      </w:pPr>
      <w:r>
        <w:rPr>
          <w:rFonts w:ascii="Times New Roman"/>
          <w:b w:val="false"/>
          <w:i w:val="false"/>
          <w:color w:val="000000"/>
          <w:sz w:val="28"/>
        </w:rPr>
        <w:t>
      40. Селолық елді мекендердегі шағын жинақталған мектептердің бір қабатты ғимараттарында пешпен жылыту құрылғысына жол беріледі. Пешті жағу жеке есігі бар оқшауланған үй-жайда жүргізіледі.</w:t>
      </w:r>
    </w:p>
    <w:bookmarkEnd w:id="52"/>
    <w:bookmarkStart w:name="z55" w:id="53"/>
    <w:p>
      <w:pPr>
        <w:spacing w:after="0"/>
        <w:ind w:left="0"/>
        <w:jc w:val="both"/>
      </w:pPr>
      <w:r>
        <w:rPr>
          <w:rFonts w:ascii="Times New Roman"/>
          <w:b w:val="false"/>
          <w:i w:val="false"/>
          <w:color w:val="000000"/>
          <w:sz w:val="28"/>
        </w:rPr>
        <w:t>
      41. Жылыту кезеңінде ауаның температурасы нормалау құжаттарына сәйкес айқындалады.</w:t>
      </w:r>
    </w:p>
    <w:bookmarkEnd w:id="53"/>
    <w:bookmarkStart w:name="z56" w:id="54"/>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4"/>
    <w:bookmarkStart w:name="z57" w:id="55"/>
    <w:p>
      <w:pPr>
        <w:spacing w:after="0"/>
        <w:ind w:left="0"/>
        <w:jc w:val="both"/>
      </w:pPr>
      <w:r>
        <w:rPr>
          <w:rFonts w:ascii="Times New Roman"/>
          <w:b w:val="false"/>
          <w:i w:val="false"/>
          <w:color w:val="000000"/>
          <w:sz w:val="28"/>
        </w:rPr>
        <w:t>
      43. Объектінің аумағында сыртқы жасанды жарықтандыру болады.</w:t>
      </w:r>
    </w:p>
    <w:bookmarkEnd w:id="55"/>
    <w:bookmarkStart w:name="z58" w:id="56"/>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6"/>
    <w:bookmarkStart w:name="z59" w:id="57"/>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7"/>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0" w:id="58"/>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8"/>
    <w:bookmarkStart w:name="z61" w:id="59"/>
    <w:p>
      <w:pPr>
        <w:spacing w:after="0"/>
        <w:ind w:left="0"/>
        <w:jc w:val="both"/>
      </w:pPr>
      <w:r>
        <w:rPr>
          <w:rFonts w:ascii="Times New Roman"/>
          <w:b w:val="false"/>
          <w:i w:val="false"/>
          <w:color w:val="000000"/>
          <w:sz w:val="28"/>
        </w:rPr>
        <w:t>
      47. Білім беру объектілерін жасанды жарықтандыру көрсеткіштері нормалау құжаттарына сәйкес айқындалады.</w:t>
      </w:r>
    </w:p>
    <w:bookmarkEnd w:id="59"/>
    <w:bookmarkStart w:name="z62" w:id="60"/>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60"/>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3" w:id="61"/>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61"/>
    <w:bookmarkStart w:name="z64" w:id="62"/>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62"/>
    <w:bookmarkStart w:name="z65" w:id="63"/>
    <w:p>
      <w:pPr>
        <w:spacing w:after="0"/>
        <w:ind w:left="0"/>
        <w:jc w:val="both"/>
      </w:pPr>
      <w:r>
        <w:rPr>
          <w:rFonts w:ascii="Times New Roman"/>
          <w:b w:val="false"/>
          <w:i w:val="false"/>
          <w:color w:val="000000"/>
          <w:sz w:val="28"/>
        </w:rPr>
        <w:t>
      51. Желдету және ауа баптау жүйелерін пайдалану кезінде нормалау құжаттарының талаптары сақталады.</w:t>
      </w:r>
    </w:p>
    <w:bookmarkEnd w:id="63"/>
    <w:bookmarkStart w:name="z66" w:id="64"/>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4"/>
    <w:bookmarkStart w:name="z67" w:id="65"/>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5"/>
    <w:bookmarkStart w:name="z68" w:id="66"/>
    <w:p>
      <w:pPr>
        <w:spacing w:after="0"/>
        <w:ind w:left="0"/>
        <w:jc w:val="both"/>
      </w:pPr>
      <w:r>
        <w:rPr>
          <w:rFonts w:ascii="Times New Roman"/>
          <w:b w:val="false"/>
          <w:i w:val="false"/>
          <w:color w:val="000000"/>
          <w:sz w:val="28"/>
        </w:rPr>
        <w:t>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bookmarkEnd w:id="66"/>
    <w:bookmarkStart w:name="z69" w:id="67"/>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7"/>
    <w:bookmarkStart w:name="z70" w:id="68"/>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8"/>
    <w:bookmarkStart w:name="z71" w:id="69"/>
    <w:p>
      <w:pPr>
        <w:spacing w:after="0"/>
        <w:ind w:left="0"/>
        <w:jc w:val="both"/>
      </w:pPr>
      <w:r>
        <w:rPr>
          <w:rFonts w:ascii="Times New Roman"/>
          <w:b w:val="false"/>
          <w:i w:val="false"/>
          <w:color w:val="000000"/>
          <w:sz w:val="28"/>
        </w:rPr>
        <w:t>
      56. Жыл сайын объектіде ағымдағы жөндеу жүргізіледі.</w:t>
      </w:r>
    </w:p>
    <w:bookmarkEnd w:id="69"/>
    <w:bookmarkStart w:name="z72" w:id="70"/>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70"/>
    <w:bookmarkStart w:name="z73" w:id="71"/>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71"/>
    <w:bookmarkStart w:name="z74" w:id="72"/>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72"/>
    <w:bookmarkStart w:name="z75" w:id="73"/>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3"/>
    <w:bookmarkStart w:name="z76" w:id="74"/>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4"/>
    <w:p>
      <w:pPr>
        <w:spacing w:after="0"/>
        <w:ind w:left="0"/>
        <w:jc w:val="both"/>
      </w:pPr>
      <w:r>
        <w:rPr>
          <w:rFonts w:ascii="Times New Roman"/>
          <w:b w:val="false"/>
          <w:i w:val="false"/>
          <w:color w:val="000000"/>
          <w:sz w:val="28"/>
        </w:rPr>
        <w:t>
      Ылғалды режиммен жұмыс істейтін үй-жайлардың (медициналық мақсаттағы, ас блогы, санитариялық тораптар, кір жуу, жуыну орындары) қабырғаларын жуу және дезинфекциялау құралдарын қолдана отырып, ылғалды тәсілмен жинауға жол беретін тақтаймен немесе ылғалға төзімді басқа материалдармен, кемінде 1,5 м биіктікке, себезгі бөлмелерінде кемінде 1,8 м биіктікке қаптайды.</w:t>
      </w:r>
    </w:p>
    <w:bookmarkStart w:name="z77" w:id="75"/>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5"/>
    <w:bookmarkStart w:name="z78" w:id="76"/>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6"/>
    <w:bookmarkStart w:name="z79" w:id="77"/>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7"/>
    <w:bookmarkStart w:name="z80" w:id="78"/>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8"/>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1" w:id="79"/>
    <w:p>
      <w:pPr>
        <w:spacing w:after="0"/>
        <w:ind w:left="0"/>
        <w:jc w:val="both"/>
      </w:pPr>
      <w:r>
        <w:rPr>
          <w:rFonts w:ascii="Times New Roman"/>
          <w:b w:val="false"/>
          <w:i w:val="false"/>
          <w:color w:val="000000"/>
          <w:sz w:val="28"/>
        </w:rPr>
        <w:t>
      66. Жинау жүргізу үшін нормалау құжаттарына сәйкес қолдануға рұқсат етілген жуу, дезинфекциялау құралдары пайдаланылады.</w:t>
      </w:r>
    </w:p>
    <w:bookmarkEnd w:id="79"/>
    <w:p>
      <w:pPr>
        <w:spacing w:after="0"/>
        <w:ind w:left="0"/>
        <w:jc w:val="both"/>
      </w:pPr>
      <w:r>
        <w:rPr>
          <w:rFonts w:ascii="Times New Roman"/>
          <w:b w:val="false"/>
          <w:i w:val="false"/>
          <w:color w:val="000000"/>
          <w:sz w:val="28"/>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bookmarkStart w:name="z82" w:id="80"/>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80"/>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3" w:id="81"/>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81"/>
    <w:bookmarkStart w:name="z84" w:id="82"/>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82"/>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5" w:id="83"/>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3"/>
    <w:bookmarkStart w:name="z86" w:id="84"/>
    <w:p>
      <w:pPr>
        <w:spacing w:after="0"/>
        <w:ind w:left="0"/>
        <w:jc w:val="both"/>
      </w:pPr>
      <w:r>
        <w:rPr>
          <w:rFonts w:ascii="Times New Roman"/>
          <w:b w:val="false"/>
          <w:i w:val="false"/>
          <w:color w:val="000000"/>
          <w:sz w:val="28"/>
        </w:rPr>
        <w:t xml:space="preserve">
      70. Арнайы білім беру ұйымдары топтарының (сыныптарының) толықтырылуы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4"/>
    <w:bookmarkStart w:name="z87" w:id="85"/>
    <w:p>
      <w:pPr>
        <w:spacing w:after="0"/>
        <w:ind w:left="0"/>
        <w:jc w:val="both"/>
      </w:pPr>
      <w:r>
        <w:rPr>
          <w:rFonts w:ascii="Times New Roman"/>
          <w:b w:val="false"/>
          <w:i w:val="false"/>
          <w:color w:val="000000"/>
          <w:sz w:val="28"/>
        </w:rPr>
        <w:t>
      71. Жалпы білім беру ұйымдарында сабақтың ұзақтығы 45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45 минуттан жоспарланады. Сабақтарда дене шынықтыру минуттарын және көзге арналған жаттығулар өткізіледі.</w:t>
      </w:r>
    </w:p>
    <w:bookmarkEnd w:id="85"/>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8" w:id="86"/>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6"/>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89" w:id="87"/>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7"/>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0" w:id="88"/>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8"/>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1" w:id="89"/>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9"/>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2" w:id="90"/>
    <w:p>
      <w:pPr>
        <w:spacing w:after="0"/>
        <w:ind w:left="0"/>
        <w:jc w:val="both"/>
      </w:pPr>
      <w:r>
        <w:rPr>
          <w:rFonts w:ascii="Times New Roman"/>
          <w:b w:val="false"/>
          <w:i w:val="false"/>
          <w:color w:val="000000"/>
          <w:sz w:val="28"/>
        </w:rPr>
        <w:t>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w:t>
      </w:r>
    </w:p>
    <w:bookmarkEnd w:id="90"/>
    <w:bookmarkStart w:name="z93" w:id="91"/>
    <w:p>
      <w:pPr>
        <w:spacing w:after="0"/>
        <w:ind w:left="0"/>
        <w:jc w:val="both"/>
      </w:pPr>
      <w:r>
        <w:rPr>
          <w:rFonts w:ascii="Times New Roman"/>
          <w:b w:val="false"/>
          <w:i w:val="false"/>
          <w:color w:val="000000"/>
          <w:sz w:val="28"/>
        </w:rPr>
        <w:t xml:space="preserve">
      77. ТжКБ,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Білім берудің барлық деңгейінің мемлекеттік жалпыға міндетті білім беру стандарттарыбелгіленеді.</w:t>
      </w:r>
    </w:p>
    <w:bookmarkEnd w:id="91"/>
    <w:bookmarkStart w:name="z94" w:id="92"/>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92"/>
    <w:bookmarkStart w:name="z95" w:id="93"/>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3"/>
    <w:bookmarkStart w:name="z96" w:id="94"/>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4"/>
    <w:bookmarkStart w:name="z97" w:id="95"/>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5"/>
    <w:bookmarkStart w:name="z98" w:id="96"/>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6"/>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99" w:id="97"/>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7"/>
    <w:bookmarkStart w:name="z100" w:id="98"/>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8"/>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1" w:id="99"/>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9"/>
    <w:bookmarkStart w:name="z102" w:id="100"/>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100"/>
    <w:bookmarkStart w:name="z103" w:id="101"/>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101"/>
    <w:bookmarkStart w:name="z104" w:id="102"/>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102"/>
    <w:bookmarkStart w:name="z105" w:id="103"/>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3"/>
    <w:bookmarkStart w:name="z106" w:id="104"/>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4"/>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7" w:id="105"/>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5"/>
    <w:bookmarkStart w:name="z108" w:id="106"/>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6"/>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Халықтың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bookmarkStart w:name="z109" w:id="107"/>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7"/>
    <w:bookmarkStart w:name="z110" w:id="108"/>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8"/>
    <w:bookmarkStart w:name="z111" w:id="109"/>
    <w:p>
      <w:pPr>
        <w:spacing w:after="0"/>
        <w:ind w:left="0"/>
        <w:jc w:val="both"/>
      </w:pPr>
      <w:r>
        <w:rPr>
          <w:rFonts w:ascii="Times New Roman"/>
          <w:b w:val="false"/>
          <w:i w:val="false"/>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9"/>
    <w:p>
      <w:pPr>
        <w:spacing w:after="0"/>
        <w:ind w:left="0"/>
        <w:jc w:val="both"/>
      </w:pPr>
      <w:r>
        <w:rPr>
          <w:rFonts w:ascii="Times New Roman"/>
          <w:b w:val="false"/>
          <w:i w:val="false"/>
          <w:color w:val="000000"/>
          <w:sz w:val="28"/>
        </w:rPr>
        <w:t>
      Жатын үй-жайлардағы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параличтен зардап шеккен балаларға арналған мектеп-интернаттарда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ТжКБ, ОБКБ және ЖОО білім алушыларына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Start w:name="z112" w:id="110"/>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10"/>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3" w:id="111"/>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11"/>
    <w:bookmarkStart w:name="z114" w:id="112"/>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12"/>
    <w:bookmarkStart w:name="z115" w:id="113"/>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3"/>
    <w:bookmarkStart w:name="z116" w:id="114"/>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4"/>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7" w:id="115"/>
    <w:p>
      <w:pPr>
        <w:spacing w:after="0"/>
        <w:ind w:left="0"/>
        <w:jc w:val="both"/>
      </w:pPr>
      <w:r>
        <w:rPr>
          <w:rFonts w:ascii="Times New Roman"/>
          <w:b w:val="false"/>
          <w:i w:val="false"/>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5"/>
    <w:bookmarkStart w:name="z118" w:id="116"/>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6"/>
    <w:bookmarkStart w:name="z119" w:id="117"/>
    <w:p>
      <w:pPr>
        <w:spacing w:after="0"/>
        <w:ind w:left="0"/>
        <w:jc w:val="both"/>
      </w:pPr>
      <w:r>
        <w:rPr>
          <w:rFonts w:ascii="Times New Roman"/>
          <w:b w:val="false"/>
          <w:i w:val="false"/>
          <w:color w:val="000000"/>
          <w:sz w:val="28"/>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bookmarkEnd w:id="117"/>
    <w:bookmarkStart w:name="z120" w:id="118"/>
    <w:p>
      <w:pPr>
        <w:spacing w:after="0"/>
        <w:ind w:left="0"/>
        <w:jc w:val="both"/>
      </w:pPr>
      <w:r>
        <w:rPr>
          <w:rFonts w:ascii="Times New Roman"/>
          <w:b w:val="false"/>
          <w:i w:val="false"/>
          <w:color w:val="000000"/>
          <w:sz w:val="28"/>
        </w:rPr>
        <w:t>
      102. Тамақ ішу арасындағы интервал 3,5 – 4 сағаттан аспауы тиіс.</w:t>
      </w:r>
    </w:p>
    <w:bookmarkEnd w:id="118"/>
    <w:bookmarkStart w:name="z121" w:id="119"/>
    <w:p>
      <w:pPr>
        <w:spacing w:after="0"/>
        <w:ind w:left="0"/>
        <w:jc w:val="both"/>
      </w:pPr>
      <w:r>
        <w:rPr>
          <w:rFonts w:ascii="Times New Roman"/>
          <w:b w:val="false"/>
          <w:i w:val="false"/>
          <w:color w:val="000000"/>
          <w:sz w:val="28"/>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119"/>
    <w:bookmarkStart w:name="z122" w:id="120"/>
    <w:p>
      <w:pPr>
        <w:spacing w:after="0"/>
        <w:ind w:left="0"/>
        <w:jc w:val="both"/>
      </w:pPr>
      <w:r>
        <w:rPr>
          <w:rFonts w:ascii="Times New Roman"/>
          <w:b w:val="false"/>
          <w:i w:val="false"/>
          <w:color w:val="000000"/>
          <w:sz w:val="28"/>
        </w:rPr>
        <w:t>
      104. Объектіде перспективалық маусымдық (жаз-күз, қыс-көктем) екі апталық ұтымды, үйлестірілген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bookmarkEnd w:id="120"/>
    <w:bookmarkStart w:name="z123" w:id="121"/>
    <w:p>
      <w:pPr>
        <w:spacing w:after="0"/>
        <w:ind w:left="0"/>
        <w:jc w:val="both"/>
      </w:pPr>
      <w:r>
        <w:rPr>
          <w:rFonts w:ascii="Times New Roman"/>
          <w:b w:val="false"/>
          <w:i w:val="false"/>
          <w:color w:val="000000"/>
          <w:sz w:val="28"/>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121"/>
    <w:bookmarkStart w:name="z124" w:id="122"/>
    <w:p>
      <w:pPr>
        <w:spacing w:after="0"/>
        <w:ind w:left="0"/>
        <w:jc w:val="both"/>
      </w:pPr>
      <w:r>
        <w:rPr>
          <w:rFonts w:ascii="Times New Roman"/>
          <w:b w:val="false"/>
          <w:i w:val="false"/>
          <w:color w:val="000000"/>
          <w:sz w:val="28"/>
        </w:rPr>
        <w:t xml:space="preserve">
      106. Жасқа байланысты граммен тағам порцияларының массасы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122"/>
    <w:bookmarkStart w:name="z125" w:id="123"/>
    <w:p>
      <w:pPr>
        <w:spacing w:after="0"/>
        <w:ind w:left="0"/>
        <w:jc w:val="both"/>
      </w:pPr>
      <w:r>
        <w:rPr>
          <w:rFonts w:ascii="Times New Roman"/>
          <w:b w:val="false"/>
          <w:i w:val="false"/>
          <w:color w:val="000000"/>
          <w:sz w:val="28"/>
        </w:rPr>
        <w:t xml:space="preserve">
      107.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тамақ өнімдерін ауыстыруға жол беріледі.</w:t>
      </w:r>
    </w:p>
    <w:bookmarkEnd w:id="123"/>
    <w:bookmarkStart w:name="z126" w:id="124"/>
    <w:p>
      <w:pPr>
        <w:spacing w:after="0"/>
        <w:ind w:left="0"/>
        <w:jc w:val="both"/>
      </w:pPr>
      <w:r>
        <w:rPr>
          <w:rFonts w:ascii="Times New Roman"/>
          <w:b w:val="false"/>
          <w:i w:val="false"/>
          <w:color w:val="000000"/>
          <w:sz w:val="28"/>
        </w:rPr>
        <w:t>
      108. Мәзірде бірдей тағамдарды немесе аспаздық өнімдерді бір күнде және келесі екі-үш күнтізбелік күнде қайталауға жол берілмейді.</w:t>
      </w:r>
    </w:p>
    <w:bookmarkEnd w:id="124"/>
    <w:bookmarkStart w:name="z127" w:id="125"/>
    <w:p>
      <w:pPr>
        <w:spacing w:after="0"/>
        <w:ind w:left="0"/>
        <w:jc w:val="both"/>
      </w:pPr>
      <w:r>
        <w:rPr>
          <w:rFonts w:ascii="Times New Roman"/>
          <w:b w:val="false"/>
          <w:i w:val="false"/>
          <w:color w:val="000000"/>
          <w:sz w:val="28"/>
        </w:rPr>
        <w:t>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bookmarkEnd w:id="125"/>
    <w:bookmarkStart w:name="z128" w:id="126"/>
    <w:p>
      <w:pPr>
        <w:spacing w:after="0"/>
        <w:ind w:left="0"/>
        <w:jc w:val="both"/>
      </w:pPr>
      <w:r>
        <w:rPr>
          <w:rFonts w:ascii="Times New Roman"/>
          <w:b w:val="false"/>
          <w:i w:val="false"/>
          <w:color w:val="000000"/>
          <w:sz w:val="28"/>
        </w:rPr>
        <w:t>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w:t>
      </w:r>
    </w:p>
    <w:bookmarkEnd w:id="126"/>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pPr>
        <w:spacing w:after="0"/>
        <w:ind w:left="0"/>
        <w:jc w:val="both"/>
      </w:pPr>
      <w:r>
        <w:rPr>
          <w:rFonts w:ascii="Times New Roman"/>
          <w:b w:val="false"/>
          <w:i w:val="false"/>
          <w:color w:val="000000"/>
          <w:sz w:val="28"/>
        </w:rPr>
        <w:t>
      Бесін аста мәзірге тоқашпен және кремі жоқ кондитерлік өнімдермен бірге сусын (сүт, қышқыл сүт өнімдері, кисель, шырындар) енгізіледі.</w:t>
      </w:r>
    </w:p>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p>
      <w:pPr>
        <w:spacing w:after="0"/>
        <w:ind w:left="0"/>
        <w:jc w:val="both"/>
      </w:pPr>
      <w:r>
        <w:rPr>
          <w:rFonts w:ascii="Times New Roman"/>
          <w:b w:val="false"/>
          <w:i w:val="false"/>
          <w:color w:val="000000"/>
          <w:sz w:val="28"/>
        </w:rPr>
        <w:t>
      Қосымша екінші кешкі ас ретінде жемістер немесе қышқыл сүт өнімдері, тоқаш немесе кремі жоқ кондитерлік өнімдер енгізіледі.</w:t>
      </w:r>
    </w:p>
    <w:bookmarkStart w:name="z129" w:id="127"/>
    <w:p>
      <w:pPr>
        <w:spacing w:after="0"/>
        <w:ind w:left="0"/>
        <w:jc w:val="both"/>
      </w:pPr>
      <w:r>
        <w:rPr>
          <w:rFonts w:ascii="Times New Roman"/>
          <w:b w:val="false"/>
          <w:i w:val="false"/>
          <w:color w:val="000000"/>
          <w:sz w:val="28"/>
        </w:rPr>
        <w:t>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bookmarkEnd w:id="127"/>
    <w:bookmarkStart w:name="z130" w:id="128"/>
    <w:p>
      <w:pPr>
        <w:spacing w:after="0"/>
        <w:ind w:left="0"/>
        <w:jc w:val="both"/>
      </w:pPr>
      <w:r>
        <w:rPr>
          <w:rFonts w:ascii="Times New Roman"/>
          <w:b w:val="false"/>
          <w:i w:val="false"/>
          <w:color w:val="000000"/>
          <w:sz w:val="28"/>
        </w:rPr>
        <w:t xml:space="preserve">
      112. Тамақ өнімдерін және азық-түлік шикізатын қабылдау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8"/>
    <w:p>
      <w:pPr>
        <w:spacing w:after="0"/>
        <w:ind w:left="0"/>
        <w:jc w:val="both"/>
      </w:pPr>
      <w:r>
        <w:rPr>
          <w:rFonts w:ascii="Times New Roman"/>
          <w:b w:val="false"/>
          <w:i w:val="false"/>
          <w:color w:val="000000"/>
          <w:sz w:val="28"/>
        </w:rPr>
        <w:t>
      Тамақ өнімінің сапасы мен қауіпсіздігін растайтын құжаттар қоғамдық тамақтану ұйымында сақталады.</w:t>
      </w:r>
    </w:p>
    <w:bookmarkStart w:name="z131" w:id="129"/>
    <w:p>
      <w:pPr>
        <w:spacing w:after="0"/>
        <w:ind w:left="0"/>
        <w:jc w:val="both"/>
      </w:pPr>
      <w:r>
        <w:rPr>
          <w:rFonts w:ascii="Times New Roman"/>
          <w:b w:val="false"/>
          <w:i w:val="false"/>
          <w:color w:val="000000"/>
          <w:sz w:val="28"/>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bookmarkEnd w:id="129"/>
    <w:bookmarkStart w:name="z132" w:id="130"/>
    <w:p>
      <w:pPr>
        <w:spacing w:after="0"/>
        <w:ind w:left="0"/>
        <w:jc w:val="both"/>
      </w:pPr>
      <w:r>
        <w:rPr>
          <w:rFonts w:ascii="Times New Roman"/>
          <w:b w:val="false"/>
          <w:i w:val="false"/>
          <w:color w:val="000000"/>
          <w:sz w:val="28"/>
        </w:rPr>
        <w:t>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w:t>
      </w:r>
    </w:p>
    <w:bookmarkEnd w:id="130"/>
    <w:bookmarkStart w:name="z133" w:id="131"/>
    <w:p>
      <w:pPr>
        <w:spacing w:after="0"/>
        <w:ind w:left="0"/>
        <w:jc w:val="both"/>
      </w:pPr>
      <w:r>
        <w:rPr>
          <w:rFonts w:ascii="Times New Roman"/>
          <w:b w:val="false"/>
          <w:i w:val="false"/>
          <w:color w:val="000000"/>
          <w:sz w:val="28"/>
        </w:rPr>
        <w:t>
      115. Сусындарды құю тікелей тұтынушының ыдысына (стақандарға, бокалдарға) жүзеге асырылады, тарату алдында ортақ ыдысқа құюға жол берілмейді.</w:t>
      </w:r>
    </w:p>
    <w:bookmarkEnd w:id="131"/>
    <w:bookmarkStart w:name="z134" w:id="132"/>
    <w:p>
      <w:pPr>
        <w:spacing w:after="0"/>
        <w:ind w:left="0"/>
        <w:jc w:val="both"/>
      </w:pPr>
      <w:r>
        <w:rPr>
          <w:rFonts w:ascii="Times New Roman"/>
          <w:b w:val="false"/>
          <w:i w:val="false"/>
          <w:color w:val="000000"/>
          <w:sz w:val="28"/>
        </w:rPr>
        <w:t xml:space="preserve">
      116. С витаминімен витаминдеуді балалар тәулік бойы болатын ұйымдарда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деректерді С-витаминдеу журналына енгізе отырып, С витаминінің тәуліктік нормасы есебінен мектеп жасындағы балалар үшін – 70 миллиграмм мөлшерінде жүргізеді.</w:t>
      </w:r>
    </w:p>
    <w:bookmarkEnd w:id="132"/>
    <w:bookmarkStart w:name="z135" w:id="133"/>
    <w:p>
      <w:pPr>
        <w:spacing w:after="0"/>
        <w:ind w:left="0"/>
        <w:jc w:val="both"/>
      </w:pPr>
      <w:r>
        <w:rPr>
          <w:rFonts w:ascii="Times New Roman"/>
          <w:b w:val="false"/>
          <w:i w:val="false"/>
          <w:color w:val="000000"/>
          <w:sz w:val="28"/>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bookmarkEnd w:id="133"/>
    <w:bookmarkStart w:name="z136" w:id="134"/>
    <w:p>
      <w:pPr>
        <w:spacing w:after="0"/>
        <w:ind w:left="0"/>
        <w:jc w:val="both"/>
      </w:pPr>
      <w:r>
        <w:rPr>
          <w:rFonts w:ascii="Times New Roman"/>
          <w:b w:val="false"/>
          <w:i w:val="false"/>
          <w:color w:val="000000"/>
          <w:sz w:val="28"/>
        </w:rPr>
        <w:t>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134"/>
    <w:bookmarkStart w:name="z137" w:id="135"/>
    <w:p>
      <w:pPr>
        <w:spacing w:after="0"/>
        <w:ind w:left="0"/>
        <w:jc w:val="both"/>
      </w:pPr>
      <w:r>
        <w:rPr>
          <w:rFonts w:ascii="Times New Roman"/>
          <w:b w:val="false"/>
          <w:i w:val="false"/>
          <w:color w:val="000000"/>
          <w:sz w:val="28"/>
        </w:rPr>
        <w:t>
      119. Тәрбиелеу және білім беру объектілерінің қоғамдық тамақтану ұйымдарында мыналарды:</w:t>
      </w:r>
    </w:p>
    <w:bookmarkEnd w:id="135"/>
    <w:p>
      <w:pPr>
        <w:spacing w:after="0"/>
        <w:ind w:left="0"/>
        <w:jc w:val="both"/>
      </w:pPr>
      <w:r>
        <w:rPr>
          <w:rFonts w:ascii="Times New Roman"/>
          <w:b w:val="false"/>
          <w:i w:val="false"/>
          <w:color w:val="000000"/>
          <w:sz w:val="28"/>
        </w:rPr>
        <w:t>
      1) қатық, сүзбе, айранды;</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 форшмактар, сілікпелер, паштеттерді;</w:t>
      </w:r>
    </w:p>
    <w:p>
      <w:pPr>
        <w:spacing w:after="0"/>
        <w:ind w:left="0"/>
        <w:jc w:val="both"/>
      </w:pPr>
      <w:r>
        <w:rPr>
          <w:rFonts w:ascii="Times New Roman"/>
          <w:b w:val="false"/>
          <w:i w:val="false"/>
          <w:color w:val="000000"/>
          <w:sz w:val="28"/>
        </w:rPr>
        <w:t>
      кремі бар кондитерлік өнімдерді;</w:t>
      </w:r>
    </w:p>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өнімдерді;</w:t>
      </w:r>
    </w:p>
    <w:p>
      <w:pPr>
        <w:spacing w:after="0"/>
        <w:ind w:left="0"/>
        <w:jc w:val="both"/>
      </w:pPr>
      <w:r>
        <w:rPr>
          <w:rFonts w:ascii="Times New Roman"/>
          <w:b w:val="false"/>
          <w:i w:val="false"/>
          <w:color w:val="000000"/>
          <w:sz w:val="28"/>
        </w:rPr>
        <w:t>
      шала пісірілген жұмыртқа,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саңырауқұлақтарды;</w:t>
      </w:r>
    </w:p>
    <w:p>
      <w:pPr>
        <w:spacing w:after="0"/>
        <w:ind w:left="0"/>
        <w:jc w:val="both"/>
      </w:pPr>
      <w:r>
        <w:rPr>
          <w:rFonts w:ascii="Times New Roman"/>
          <w:b w:val="false"/>
          <w:i w:val="false"/>
          <w:color w:val="000000"/>
          <w:sz w:val="28"/>
        </w:rPr>
        <w:t>
      өнеркәсіпте дайындалмаған (үйде дайындалған) тамақ өнімдерін;</w:t>
      </w:r>
    </w:p>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pPr>
        <w:spacing w:after="0"/>
        <w:ind w:left="0"/>
        <w:jc w:val="both"/>
      </w:pPr>
      <w:r>
        <w:rPr>
          <w:rFonts w:ascii="Times New Roman"/>
          <w:b w:val="false"/>
          <w:i w:val="false"/>
          <w:color w:val="000000"/>
          <w:sz w:val="28"/>
        </w:rPr>
        <w:t>
      фаст-фудтар: гамбургерлер, ход-догтар, чипсілер, кептірілген нан, қытырлақ нанды;</w:t>
      </w:r>
    </w:p>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жүректі қоспағанда өнімді мал мен құстың субөнімдерін;</w:t>
      </w:r>
    </w:p>
    <w:p>
      <w:pPr>
        <w:spacing w:after="0"/>
        <w:ind w:left="0"/>
        <w:jc w:val="both"/>
      </w:pPr>
      <w:r>
        <w:rPr>
          <w:rFonts w:ascii="Times New Roman"/>
          <w:b w:val="false"/>
          <w:i w:val="false"/>
          <w:color w:val="000000"/>
          <w:sz w:val="28"/>
        </w:rPr>
        <w:t>
      механикалық түрде сылынып алынған өнімді малдың етін және құс етін;</w:t>
      </w:r>
    </w:p>
    <w:p>
      <w:pPr>
        <w:spacing w:after="0"/>
        <w:ind w:left="0"/>
        <w:jc w:val="both"/>
      </w:pPr>
      <w:r>
        <w:rPr>
          <w:rFonts w:ascii="Times New Roman"/>
          <w:b w:val="false"/>
          <w:i w:val="false"/>
          <w:color w:val="000000"/>
          <w:sz w:val="28"/>
        </w:rPr>
        <w:t>
      құс етінен алынған құрамында коллаген бар шикізатты;</w:t>
      </w:r>
    </w:p>
    <w:p>
      <w:pPr>
        <w:spacing w:after="0"/>
        <w:ind w:left="0"/>
        <w:jc w:val="both"/>
      </w:pPr>
      <w:r>
        <w:rPr>
          <w:rFonts w:ascii="Times New Roman"/>
          <w:b w:val="false"/>
          <w:i w:val="false"/>
          <w:color w:val="000000"/>
          <w:sz w:val="28"/>
        </w:rPr>
        <w:t>
      сойылған өнімді мал мен құстың қайта мұздатылған өнімдерін;</w:t>
      </w:r>
    </w:p>
    <w:p>
      <w:pPr>
        <w:spacing w:after="0"/>
        <w:ind w:left="0"/>
        <w:jc w:val="both"/>
      </w:pPr>
      <w:r>
        <w:rPr>
          <w:rFonts w:ascii="Times New Roman"/>
          <w:b w:val="false"/>
          <w:i w:val="false"/>
          <w:color w:val="000000"/>
          <w:sz w:val="28"/>
        </w:rPr>
        <w:t>
      генетикалық түрлендірілген шикізаттар және (немесе) құрамында генетикалық түрлендірілген көздер бар шиізаттарды;</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w:t>
      </w:r>
    </w:p>
    <w:bookmarkStart w:name="z138" w:id="136"/>
    <w:p>
      <w:pPr>
        <w:spacing w:after="0"/>
        <w:ind w:left="0"/>
        <w:jc w:val="both"/>
      </w:pPr>
      <w:r>
        <w:rPr>
          <w:rFonts w:ascii="Times New Roman"/>
          <w:b w:val="false"/>
          <w:i w:val="false"/>
          <w:color w:val="000000"/>
          <w:sz w:val="28"/>
        </w:rPr>
        <w:t>
      120. ЖОО-ны қоспағанда білім беру объектілерінде тамақ өнімдерін өткізетін автоматтарды орнатуға жол берілмейді.</w:t>
      </w:r>
    </w:p>
    <w:bookmarkEnd w:id="136"/>
    <w:bookmarkStart w:name="z139" w:id="137"/>
    <w:p>
      <w:pPr>
        <w:spacing w:after="0"/>
        <w:ind w:left="0"/>
        <w:jc w:val="both"/>
      </w:pPr>
      <w:r>
        <w:rPr>
          <w:rFonts w:ascii="Times New Roman"/>
          <w:b w:val="false"/>
          <w:i w:val="false"/>
          <w:color w:val="000000"/>
          <w:sz w:val="28"/>
        </w:rPr>
        <w:t>
      121. Жаппай сауықтыру емшарасы ретінде оттегі коктейльдерін өткізуге жол берілмейді.</w:t>
      </w:r>
    </w:p>
    <w:bookmarkEnd w:id="137"/>
    <w:bookmarkStart w:name="z140" w:id="138"/>
    <w:p>
      <w:pPr>
        <w:spacing w:after="0"/>
        <w:ind w:left="0"/>
        <w:jc w:val="both"/>
      </w:pPr>
      <w:r>
        <w:rPr>
          <w:rFonts w:ascii="Times New Roman"/>
          <w:b w:val="false"/>
          <w:i w:val="false"/>
          <w:color w:val="000000"/>
          <w:sz w:val="28"/>
        </w:rPr>
        <w:t xml:space="preserve">
      122. Күн сайын медицина қызметкері немесе жауапты адам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bookmarkEnd w:id="138"/>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bookmarkStart w:name="z141" w:id="139"/>
    <w:p>
      <w:pPr>
        <w:spacing w:after="0"/>
        <w:ind w:left="0"/>
        <w:jc w:val="both"/>
      </w:pPr>
      <w:r>
        <w:rPr>
          <w:rFonts w:ascii="Times New Roman"/>
          <w:b w:val="false"/>
          <w:i w:val="false"/>
          <w:color w:val="000000"/>
          <w:sz w:val="28"/>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(гарнирлерді бөлек ыдысқа салады) іріктейді. Іріктелген тәуліктік сынамалар кемінде 48 сағат арнайы тоңазыту жабдығында немесе +2 °C – +6 °C температурада дайын тамақ өнімдерін сақтауға арналған тоңазытқыш жабдығының арнайы бөлінген орнында сақталады, 48 сағат өткеннен кейін тәуліктік сынама тамақ қалдықтарына тасталады.</w:t>
      </w:r>
    </w:p>
    <w:bookmarkEnd w:id="139"/>
    <w:bookmarkStart w:name="z142" w:id="140"/>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40"/>
    <w:bookmarkStart w:name="z143" w:id="141"/>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41"/>
    <w:bookmarkStart w:name="z144" w:id="142"/>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42"/>
    <w:bookmarkStart w:name="z145" w:id="143"/>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43"/>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6" w:id="144"/>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бұйымдарды (сағаттарды, сақиналарды, білезіктерді) шешеді, тырнақтарын қысқа етіп қиады және оларды лакпен боямайды.</w:t>
      </w:r>
    </w:p>
    <w:bookmarkEnd w:id="144"/>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7" w:id="145"/>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45"/>
    <w:bookmarkStart w:name="z148" w:id="146"/>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46"/>
    <w:bookmarkStart w:name="z149" w:id="147"/>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47"/>
    <w:bookmarkStart w:name="z150" w:id="148"/>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48"/>
    <w:bookmarkStart w:name="z151" w:id="149"/>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49"/>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2" w:id="150"/>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50"/>
    <w:bookmarkStart w:name="z153" w:id="151"/>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51"/>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4" w:id="152"/>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52"/>
    <w:bookmarkStart w:name="z155" w:id="153"/>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объектілерде медициналық кабинет көзделмейді.</w:t>
      </w:r>
    </w:p>
    <w:bookmarkEnd w:id="153"/>
    <w:bookmarkStart w:name="z156" w:id="154"/>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54"/>
    <w:bookmarkStart w:name="z157" w:id="155"/>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55"/>
    <w:bookmarkStart w:name="z158" w:id="156"/>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56"/>
    <w:bookmarkStart w:name="z159" w:id="157"/>
    <w:p>
      <w:pPr>
        <w:spacing w:after="0"/>
        <w:ind w:left="0"/>
        <w:jc w:val="both"/>
      </w:pPr>
      <w:r>
        <w:rPr>
          <w:rFonts w:ascii="Times New Roman"/>
          <w:b w:val="false"/>
          <w:i w:val="false"/>
          <w:color w:val="000000"/>
          <w:sz w:val="28"/>
        </w:rPr>
        <w:t xml:space="preserve">
      139. Эпидемиологиялық қауіптілік дәрежесі бойынша ықтимал қауіпті қалдықтарға жататын медициналық қалдықтар пайда болған кезде оларды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залалсыздандырады және жояды.</w:t>
      </w:r>
    </w:p>
    <w:bookmarkEnd w:id="157"/>
    <w:bookmarkStart w:name="z160" w:id="158"/>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58"/>
    <w:bookmarkStart w:name="z161" w:id="159"/>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59"/>
    <w:bookmarkStart w:name="z162" w:id="160"/>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60"/>
    <w:bookmarkStart w:name="z163" w:id="161"/>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61"/>
    <w:bookmarkStart w:name="z164" w:id="162"/>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62"/>
    <w:bookmarkStart w:name="z165" w:id="163"/>
    <w:p>
      <w:pPr>
        <w:spacing w:after="0"/>
        <w:ind w:left="0"/>
        <w:jc w:val="both"/>
      </w:pPr>
      <w:r>
        <w:rPr>
          <w:rFonts w:ascii="Times New Roman"/>
          <w:b w:val="false"/>
          <w:i w:val="false"/>
          <w:color w:val="000000"/>
          <w:sz w:val="28"/>
        </w:rPr>
        <w:t>
      145. Медицина қызметкері мектептен тыс объектілерден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w:t>
      </w:r>
    </w:p>
    <w:bookmarkEnd w:id="163"/>
    <w:bookmarkStart w:name="z166" w:id="164"/>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64"/>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bookmarkStart w:name="z167" w:id="165"/>
    <w:p>
      <w:pPr>
        <w:spacing w:after="0"/>
        <w:ind w:left="0"/>
        <w:jc w:val="both"/>
      </w:pPr>
      <w:r>
        <w:rPr>
          <w:rFonts w:ascii="Times New Roman"/>
          <w:b w:val="false"/>
          <w:i w:val="false"/>
          <w:color w:val="000000"/>
          <w:sz w:val="28"/>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65"/>
    <w:bookmarkStart w:name="z168" w:id="166"/>
    <w:p>
      <w:pPr>
        <w:spacing w:after="0"/>
        <w:ind w:left="0"/>
        <w:jc w:val="both"/>
      </w:pPr>
      <w:r>
        <w:rPr>
          <w:rFonts w:ascii="Times New Roman"/>
          <w:b w:val="false"/>
          <w:i w:val="false"/>
          <w:color w:val="000000"/>
          <w:sz w:val="28"/>
        </w:rPr>
        <w:t xml:space="preserve">
      148. Білім беру ұйымдарында медициналық көмек көрсету Кодекстің 7-бабы </w:t>
      </w:r>
      <w:r>
        <w:rPr>
          <w:rFonts w:ascii="Times New Roman"/>
          <w:b w:val="false"/>
          <w:i w:val="false"/>
          <w:color w:val="000000"/>
          <w:sz w:val="28"/>
        </w:rPr>
        <w:t>82) тармақшасына</w:t>
      </w:r>
      <w:r>
        <w:rPr>
          <w:rFonts w:ascii="Times New Roman"/>
          <w:b w:val="false"/>
          <w:i w:val="false"/>
          <w:color w:val="000000"/>
          <w:sz w:val="28"/>
        </w:rPr>
        <w:t xml:space="preserve"> сәйкес бекітілетін Медициналық қызмет көрсету қағидаларының талаптарына сәйкес жүзеге асырылады.</w:t>
      </w:r>
    </w:p>
    <w:bookmarkEnd w:id="166"/>
    <w:bookmarkStart w:name="z169" w:id="167"/>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67"/>
    <w:bookmarkStart w:name="z170" w:id="168"/>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68"/>
    <w:bookmarkStart w:name="z171" w:id="169"/>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69"/>
    <w:bookmarkStart w:name="z172" w:id="170"/>
    <w:p>
      <w:pPr>
        <w:spacing w:after="0"/>
        <w:ind w:left="0"/>
        <w:jc w:val="both"/>
      </w:pPr>
      <w:r>
        <w:rPr>
          <w:rFonts w:ascii="Times New Roman"/>
          <w:b w:val="false"/>
          <w:i w:val="false"/>
          <w:color w:val="000000"/>
          <w:sz w:val="28"/>
        </w:rPr>
        <w:t>
      151. Білім алушылар білім беру ұйымдарының ғимаратына кірген және шыққан кезде:</w:t>
      </w:r>
    </w:p>
    <w:bookmarkEnd w:id="170"/>
    <w:p>
      <w:pPr>
        <w:spacing w:after="0"/>
        <w:ind w:left="0"/>
        <w:jc w:val="both"/>
      </w:pPr>
      <w:r>
        <w:rPr>
          <w:rFonts w:ascii="Times New Roman"/>
          <w:b w:val="false"/>
          <w:i w:val="false"/>
          <w:color w:val="000000"/>
          <w:sz w:val="28"/>
        </w:rPr>
        <w:t>
      1) барлық қызметкерлер мен білім алушылардың медицина қызметкерлері күнделікті таңертеңгі сүзгіні (жанаспайтын термометрия, ғимаратқа кіреберісте қолды антисептикпен өңдеу) жүргізеді;</w:t>
      </w:r>
    </w:p>
    <w:p>
      <w:pPr>
        <w:spacing w:after="0"/>
        <w:ind w:left="0"/>
        <w:jc w:val="both"/>
      </w:pPr>
      <w:r>
        <w:rPr>
          <w:rFonts w:ascii="Times New Roman"/>
          <w:b w:val="false"/>
          <w:i w:val="false"/>
          <w:color w:val="000000"/>
          <w:sz w:val="28"/>
        </w:rPr>
        <w:t>
      2) мектепте жүріп-тұру, оның ішінде баспалдақпен көтерілу "бір жақты қозғалыс" қағидасы бойынша арнайы көрсеткіштермен таңбаланады;</w:t>
      </w:r>
    </w:p>
    <w:p>
      <w:pPr>
        <w:spacing w:after="0"/>
        <w:ind w:left="0"/>
        <w:jc w:val="both"/>
      </w:pPr>
      <w:r>
        <w:rPr>
          <w:rFonts w:ascii="Times New Roman"/>
          <w:b w:val="false"/>
          <w:i w:val="false"/>
          <w:color w:val="000000"/>
          <w:sz w:val="28"/>
        </w:rPr>
        <w:t>
      3) кезекте қашықтықты қамтамасыз ету үшін кірер алдында асфальтқа таңба қойылады;</w:t>
      </w:r>
    </w:p>
    <w:p>
      <w:pPr>
        <w:spacing w:after="0"/>
        <w:ind w:left="0"/>
        <w:jc w:val="both"/>
      </w:pPr>
      <w:r>
        <w:rPr>
          <w:rFonts w:ascii="Times New Roman"/>
          <w:b w:val="false"/>
          <w:i w:val="false"/>
          <w:color w:val="000000"/>
          <w:sz w:val="28"/>
        </w:rPr>
        <w:t>
      4) жалпы білім беру объектісінің үй-жайларында да, ғимаратында да да қашықтықты сақтау үшін сигналдық белгілер қойылады;</w:t>
      </w:r>
    </w:p>
    <w:p>
      <w:pPr>
        <w:spacing w:after="0"/>
        <w:ind w:left="0"/>
        <w:jc w:val="both"/>
      </w:pPr>
      <w:r>
        <w:rPr>
          <w:rFonts w:ascii="Times New Roman"/>
          <w:b w:val="false"/>
          <w:i w:val="false"/>
          <w:color w:val="000000"/>
          <w:sz w:val="28"/>
        </w:rPr>
        <w:t>
      5) объектілерде, білім беру объектісінің аумағында, дәліздерде, үй-жайда оқушылардың қозғалысы кезінде кемінде 1,5 м қашықтықты сақтау;</w:t>
      </w:r>
    </w:p>
    <w:p>
      <w:pPr>
        <w:spacing w:after="0"/>
        <w:ind w:left="0"/>
        <w:jc w:val="both"/>
      </w:pPr>
      <w:r>
        <w:rPr>
          <w:rFonts w:ascii="Times New Roman"/>
          <w:b w:val="false"/>
          <w:i w:val="false"/>
          <w:color w:val="000000"/>
          <w:sz w:val="28"/>
        </w:rPr>
        <w:t>
      6) оқушылардың, персоналдың қолдарын өңдеуге арналған тері антисептигі бар санитайзерлер әр қабатта, әр сыныпта (аудиторияда, кабинетте), санитариялық тораптарда және лас маскаларға арналған таңбаланған сыйымдылықтарда орнатылады;</w:t>
      </w:r>
    </w:p>
    <w:p>
      <w:pPr>
        <w:spacing w:after="0"/>
        <w:ind w:left="0"/>
        <w:jc w:val="both"/>
      </w:pPr>
      <w:r>
        <w:rPr>
          <w:rFonts w:ascii="Times New Roman"/>
          <w:b w:val="false"/>
          <w:i w:val="false"/>
          <w:color w:val="000000"/>
          <w:sz w:val="28"/>
        </w:rPr>
        <w:t>
      7) оқушылар мен қызметкерлерге арналған санитариялық тораптарда дозаторларда сабынның, дозаторларда қолға арналған дезинфекциялық құралдардың болуы, қол жуу қағидалары бар плакаттардың болуы қамтамасыз етіледі.</w:t>
      </w:r>
    </w:p>
    <w:bookmarkStart w:name="z173" w:id="171"/>
    <w:p>
      <w:pPr>
        <w:spacing w:after="0"/>
        <w:ind w:left="0"/>
        <w:jc w:val="both"/>
      </w:pPr>
      <w:r>
        <w:rPr>
          <w:rFonts w:ascii="Times New Roman"/>
          <w:b w:val="false"/>
          <w:i w:val="false"/>
          <w:color w:val="000000"/>
          <w:sz w:val="28"/>
        </w:rPr>
        <w:t>
      152. Сабақ режимін және жұмыс орнын ұйымдастыру кезінде мынадай іс-шараларды жүргізу талап етіледі:</w:t>
      </w:r>
    </w:p>
    <w:bookmarkEnd w:id="171"/>
    <w:p>
      <w:pPr>
        <w:spacing w:after="0"/>
        <w:ind w:left="0"/>
        <w:jc w:val="both"/>
      </w:pPr>
      <w:r>
        <w:rPr>
          <w:rFonts w:ascii="Times New Roman"/>
          <w:b w:val="false"/>
          <w:i w:val="false"/>
          <w:color w:val="000000"/>
          <w:sz w:val="28"/>
        </w:rPr>
        <w:t>
      1) сабақтар арасындағы үзіліс уақыты әр түрлі уақытта әр түрлі сыныптар (топтар) үшін белгіленеді;</w:t>
      </w:r>
    </w:p>
    <w:p>
      <w:pPr>
        <w:spacing w:after="0"/>
        <w:ind w:left="0"/>
        <w:jc w:val="both"/>
      </w:pPr>
      <w:r>
        <w:rPr>
          <w:rFonts w:ascii="Times New Roman"/>
          <w:b w:val="false"/>
          <w:i w:val="false"/>
          <w:color w:val="000000"/>
          <w:sz w:val="28"/>
        </w:rPr>
        <w:t>
      2) кабинеттік жүйені болдырмау;</w:t>
      </w:r>
    </w:p>
    <w:p>
      <w:pPr>
        <w:spacing w:after="0"/>
        <w:ind w:left="0"/>
        <w:jc w:val="both"/>
      </w:pPr>
      <w:r>
        <w:rPr>
          <w:rFonts w:ascii="Times New Roman"/>
          <w:b w:val="false"/>
          <w:i w:val="false"/>
          <w:color w:val="000000"/>
          <w:sz w:val="28"/>
        </w:rPr>
        <w:t>
      3) 1 оқу күніне үстелде оқу құралдары бар (дербес оқулықтар, кеңсе) ресурстық лотокпен бір-бірінен кемінде 1,5 м қашықтықта 1 нақты білім алушыға 1 партаны (үстелді) бекіту;</w:t>
      </w:r>
    </w:p>
    <w:p>
      <w:pPr>
        <w:spacing w:after="0"/>
        <w:ind w:left="0"/>
        <w:jc w:val="both"/>
      </w:pPr>
      <w:r>
        <w:rPr>
          <w:rFonts w:ascii="Times New Roman"/>
          <w:b w:val="false"/>
          <w:i w:val="false"/>
          <w:color w:val="000000"/>
          <w:sz w:val="28"/>
        </w:rPr>
        <w:t>
      4) үй-жайларды толтырудың жобалық қуатын сақтау (асырмау);</w:t>
      </w:r>
    </w:p>
    <w:p>
      <w:pPr>
        <w:spacing w:after="0"/>
        <w:ind w:left="0"/>
        <w:jc w:val="both"/>
      </w:pPr>
      <w:r>
        <w:rPr>
          <w:rFonts w:ascii="Times New Roman"/>
          <w:b w:val="false"/>
          <w:i w:val="false"/>
          <w:color w:val="000000"/>
          <w:sz w:val="28"/>
        </w:rPr>
        <w:t>
      5) таза ауада дене шынықтыру сабақтарын жылы уақытта (ауа температурасы –18 °С төмен емес) ұйымдастыру немесе спорт залдарын үнемі желдету.</w:t>
      </w:r>
    </w:p>
    <w:bookmarkStart w:name="z174" w:id="172"/>
    <w:p>
      <w:pPr>
        <w:spacing w:after="0"/>
        <w:ind w:left="0"/>
        <w:jc w:val="both"/>
      </w:pPr>
      <w:r>
        <w:rPr>
          <w:rFonts w:ascii="Times New Roman"/>
          <w:b w:val="false"/>
          <w:i w:val="false"/>
          <w:color w:val="000000"/>
          <w:sz w:val="28"/>
        </w:rPr>
        <w:t>
      153. Білім беру ұйымдарында эпидемияға қарсы іс-шаралар жүргізіледі:</w:t>
      </w:r>
    </w:p>
    <w:bookmarkEnd w:id="172"/>
    <w:p>
      <w:pPr>
        <w:spacing w:after="0"/>
        <w:ind w:left="0"/>
        <w:jc w:val="both"/>
      </w:pPr>
      <w:r>
        <w:rPr>
          <w:rFonts w:ascii="Times New Roman"/>
          <w:b w:val="false"/>
          <w:i w:val="false"/>
          <w:color w:val="000000"/>
          <w:sz w:val="28"/>
        </w:rPr>
        <w:t>
      1) әр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ластану жағдайларында оқушылардың қолдарын уақтылы жууын (сұйық сабынды пайдаланып қолды жуу) сыныптарда (топтарда) бақылау жүзеге асырылады;</w:t>
      </w:r>
    </w:p>
    <w:p>
      <w:pPr>
        <w:spacing w:after="0"/>
        <w:ind w:left="0"/>
        <w:jc w:val="both"/>
      </w:pPr>
      <w:r>
        <w:rPr>
          <w:rFonts w:ascii="Times New Roman"/>
          <w:b w:val="false"/>
          <w:i w:val="false"/>
          <w:color w:val="000000"/>
          <w:sz w:val="28"/>
        </w:rPr>
        <w:t>
      2) қажетті медициналық жабдықтармен және дәрі-дәрмектермен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pPr>
        <w:spacing w:after="0"/>
        <w:ind w:left="0"/>
        <w:jc w:val="both"/>
      </w:pPr>
      <w:r>
        <w:rPr>
          <w:rFonts w:ascii="Times New Roman"/>
          <w:b w:val="false"/>
          <w:i w:val="false"/>
          <w:color w:val="000000"/>
          <w:sz w:val="28"/>
        </w:rPr>
        <w:t>
      3) қызметкерлер арасында жеке (өндірістік) гигиена қағидаларын сақтау және олардың мүлтіксіз орындалуын бақылау қажеттілігі туралы апта сайын нұсқама жүргізіледі;</w:t>
      </w:r>
    </w:p>
    <w:p>
      <w:pPr>
        <w:spacing w:after="0"/>
        <w:ind w:left="0"/>
        <w:jc w:val="both"/>
      </w:pPr>
      <w:r>
        <w:rPr>
          <w:rFonts w:ascii="Times New Roman"/>
          <w:b w:val="false"/>
          <w:i w:val="false"/>
          <w:color w:val="000000"/>
          <w:sz w:val="28"/>
        </w:rPr>
        <w:t>
      4) түшкіру және жөтелу кезінде пайдаланылған маскаларды, сулықтарды кәдеге жарату үшін арнайы орындар ұйымдастырылады;</w:t>
      </w:r>
    </w:p>
    <w:p>
      <w:pPr>
        <w:spacing w:after="0"/>
        <w:ind w:left="0"/>
        <w:jc w:val="both"/>
      </w:pPr>
      <w:r>
        <w:rPr>
          <w:rFonts w:ascii="Times New Roman"/>
          <w:b w:val="false"/>
          <w:i w:val="false"/>
          <w:color w:val="000000"/>
          <w:sz w:val="28"/>
        </w:rPr>
        <w:t>
      5) 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6) коронавирустық инфекциямен ауыратын науқаспен байланыста болған, ауырып сауыққан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pPr>
        <w:spacing w:after="0"/>
        <w:ind w:left="0"/>
        <w:jc w:val="both"/>
      </w:pPr>
      <w:r>
        <w:rPr>
          <w:rFonts w:ascii="Times New Roman"/>
          <w:b w:val="false"/>
          <w:i w:val="false"/>
          <w:color w:val="000000"/>
          <w:sz w:val="28"/>
        </w:rPr>
        <w:t>
      7) сырқаттанушылықты тіркеу кезінде сыныпқа, топқа карантин белгіленеді.</w:t>
      </w:r>
    </w:p>
    <w:bookmarkStart w:name="z175" w:id="173"/>
    <w:p>
      <w:pPr>
        <w:spacing w:after="0"/>
        <w:ind w:left="0"/>
        <w:jc w:val="both"/>
      </w:pPr>
      <w:r>
        <w:rPr>
          <w:rFonts w:ascii="Times New Roman"/>
          <w:b w:val="false"/>
          <w:i w:val="false"/>
          <w:color w:val="000000"/>
          <w:sz w:val="28"/>
        </w:rPr>
        <w:t>
      154. 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bookmarkEnd w:id="173"/>
    <w:p>
      <w:pPr>
        <w:spacing w:after="0"/>
        <w:ind w:left="0"/>
        <w:jc w:val="both"/>
      </w:pPr>
      <w:r>
        <w:rPr>
          <w:rFonts w:ascii="Times New Roman"/>
          <w:b w:val="false"/>
          <w:i w:val="false"/>
          <w:color w:val="000000"/>
          <w:sz w:val="28"/>
        </w:rPr>
        <w:t>
      Инфекциялық аурулар белгілері бар білім алушылар мен қызметкерлер көрсетілген белгілер анықталған сәттен бастап жедел (кезек күттірмейтін) медициналық көмек бригадасы келгенге дейін не ата-аналары (заңды өкілдері) келгенге дейін дереу оқшауланады немесе үй жағдайында өздігінен оқшаулау жүзеге асырылады.</w:t>
      </w:r>
    </w:p>
    <w:bookmarkStart w:name="z176" w:id="174"/>
    <w:p>
      <w:pPr>
        <w:spacing w:after="0"/>
        <w:ind w:left="0"/>
        <w:jc w:val="both"/>
      </w:pPr>
      <w:r>
        <w:rPr>
          <w:rFonts w:ascii="Times New Roman"/>
          <w:b w:val="false"/>
          <w:i w:val="false"/>
          <w:color w:val="000000"/>
          <w:sz w:val="28"/>
        </w:rPr>
        <w:t>
      155. 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санитариялық-эпидемиологиялық саламаттылығы саласындағы мемлекеттік органның аумақтық бөлімшелерін осы Санитариялық қағидалардың 154-тармағында көрсетілген адамдар анықталған сәттен бастап инфекциялық аурулардың (респираторлық, ішек, жоғары дене температурасы) белгілері бар адамдар туралы хабардар етеді.</w:t>
      </w:r>
    </w:p>
    <w:bookmarkEnd w:id="174"/>
    <w:bookmarkStart w:name="z177" w:id="175"/>
    <w:p>
      <w:pPr>
        <w:spacing w:after="0"/>
        <w:ind w:left="0"/>
        <w:jc w:val="both"/>
      </w:pPr>
      <w:r>
        <w:rPr>
          <w:rFonts w:ascii="Times New Roman"/>
          <w:b w:val="false"/>
          <w:i w:val="false"/>
          <w:color w:val="000000"/>
          <w:sz w:val="28"/>
        </w:rPr>
        <w:t>
      156. Білім беру ұйымдарында ата-аналарды (заңды өкілдерді) және басқа да келушілерді, оның ішінде жүкті әйелдерді және білім беру ұйымдарына барғанға дейін күнтізбелік 14 күн бұрын шетелден келген білім алушыларды (карантин) 65 жастан асқан адамдарды жіберу шектеледі. Ата-аналардың (заңды өкілдердің) балаларды жалпы білім беретін мектептерге алып жүруі мектеп ғимаратының кіреберісіне дейін жүзеге асырылады.</w:t>
      </w:r>
    </w:p>
    <w:bookmarkEnd w:id="175"/>
    <w:bookmarkStart w:name="z178" w:id="176"/>
    <w:p>
      <w:pPr>
        <w:spacing w:after="0"/>
        <w:ind w:left="0"/>
        <w:jc w:val="both"/>
      </w:pPr>
      <w:r>
        <w:rPr>
          <w:rFonts w:ascii="Times New Roman"/>
          <w:b w:val="false"/>
          <w:i w:val="false"/>
          <w:color w:val="000000"/>
          <w:sz w:val="28"/>
        </w:rPr>
        <w:t>
      157. 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қорғаныш құралдарымен (маскамен), сондай-ақ әрбір рейс алдында автокөлік салонына дезинфекция жүргізу, кейіннен желдету арқылы жабдықталады.</w:t>
      </w:r>
    </w:p>
    <w:bookmarkEnd w:id="176"/>
    <w:bookmarkStart w:name="z179" w:id="177"/>
    <w:p>
      <w:pPr>
        <w:spacing w:after="0"/>
        <w:ind w:left="0"/>
        <w:jc w:val="both"/>
      </w:pPr>
      <w:r>
        <w:rPr>
          <w:rFonts w:ascii="Times New Roman"/>
          <w:b w:val="false"/>
          <w:i w:val="false"/>
          <w:color w:val="000000"/>
          <w:sz w:val="28"/>
        </w:rPr>
        <w:t>
      158. Білім беру ұйымының әкімшілігі үй-жайларды жинауғаарналған дезинфекциялау және жуу құралдарының, қызметкерлердің қолдарын өңдеу, тыныс алу ағзаларының жеке қорғаныш құралдарының азаймайтын (кемінде бір ай) қорын қамтамасыз етеді.</w:t>
      </w:r>
    </w:p>
    <w:bookmarkEnd w:id="177"/>
    <w:p>
      <w:pPr>
        <w:spacing w:after="0"/>
        <w:ind w:left="0"/>
        <w:jc w:val="both"/>
      </w:pPr>
      <w:r>
        <w:rPr>
          <w:rFonts w:ascii="Times New Roman"/>
          <w:b w:val="false"/>
          <w:i w:val="false"/>
          <w:color w:val="000000"/>
          <w:sz w:val="28"/>
        </w:rPr>
        <w:t>
      Дезинфекциялау құралдарымен жұмыс істеуге денсаулық жағдайы бойынша қарсы көрсетілімдері жоқ кәмелетке толған адамдар жіберіледі.</w:t>
      </w:r>
    </w:p>
    <w:bookmarkStart w:name="z180" w:id="178"/>
    <w:p>
      <w:pPr>
        <w:spacing w:after="0"/>
        <w:ind w:left="0"/>
        <w:jc w:val="both"/>
      </w:pPr>
      <w:r>
        <w:rPr>
          <w:rFonts w:ascii="Times New Roman"/>
          <w:b w:val="false"/>
          <w:i w:val="false"/>
          <w:color w:val="000000"/>
          <w:sz w:val="28"/>
        </w:rPr>
        <w:t>
      159. Дезинфекциялау құралдары вирустық инфекциялар кезінде дезинфекциялау режимі көрсетілген, оларға қоса берілетін нұсқаулықты қатаң сақтаған кезде қолданылады.</w:t>
      </w:r>
    </w:p>
    <w:bookmarkEnd w:id="178"/>
    <w:bookmarkStart w:name="z181" w:id="179"/>
    <w:p>
      <w:pPr>
        <w:spacing w:after="0"/>
        <w:ind w:left="0"/>
        <w:jc w:val="both"/>
      </w:pPr>
      <w:r>
        <w:rPr>
          <w:rFonts w:ascii="Times New Roman"/>
          <w:b w:val="false"/>
          <w:i w:val="false"/>
          <w:color w:val="000000"/>
          <w:sz w:val="28"/>
        </w:rPr>
        <w:t>
      160.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Ыдыстыңзаттаңбасы дезинфекциялау құралын сақтаудың (пайдаланудың) барлық кезеңінде сақталады, бөгде адамдарға берілмейді және қараусыз қалдырылмайды.</w:t>
      </w:r>
    </w:p>
    <w:bookmarkEnd w:id="179"/>
    <w:bookmarkStart w:name="z182" w:id="180"/>
    <w:p>
      <w:pPr>
        <w:spacing w:after="0"/>
        <w:ind w:left="0"/>
        <w:jc w:val="both"/>
      </w:pPr>
      <w:r>
        <w:rPr>
          <w:rFonts w:ascii="Times New Roman"/>
          <w:b w:val="false"/>
          <w:i w:val="false"/>
          <w:color w:val="000000"/>
          <w:sz w:val="28"/>
        </w:rPr>
        <w:t>
      161. Оқу, жаттығу, өзге де ұйымдастыру процестері мен жұмыс режимінің кестесіне сәйкес ауаны зарарсыздандыру жөніндегі жабдықты пайдалана отырып, ауаны тұрақты зарарсыздандыру және үй-жайларды желдету жүргізіледі.</w:t>
      </w:r>
    </w:p>
    <w:bookmarkEnd w:id="180"/>
    <w:bookmarkStart w:name="z183" w:id="181"/>
    <w:p>
      <w:pPr>
        <w:spacing w:after="0"/>
        <w:ind w:left="0"/>
        <w:jc w:val="both"/>
      </w:pPr>
      <w:r>
        <w:rPr>
          <w:rFonts w:ascii="Times New Roman"/>
          <w:b w:val="false"/>
          <w:i w:val="false"/>
          <w:color w:val="000000"/>
          <w:sz w:val="28"/>
        </w:rPr>
        <w:t>
      162. Вирулицидтік әсер ететін дезинфекциялық құралдары бар сыныптарды күніне кемінде 2 рет ылғалды жинау, есік тұтқаларын,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bookmarkEnd w:id="181"/>
    <w:p>
      <w:pPr>
        <w:spacing w:after="0"/>
        <w:ind w:left="0"/>
        <w:jc w:val="both"/>
      </w:pPr>
      <w:r>
        <w:rPr>
          <w:rFonts w:ascii="Times New Roman"/>
          <w:b w:val="false"/>
          <w:i w:val="false"/>
          <w:color w:val="000000"/>
          <w:sz w:val="28"/>
        </w:rPr>
        <w:t>
      Үй-жайларды күрделі жинау аптасына кемінде 1 рет жүргізіледі.</w:t>
      </w:r>
    </w:p>
    <w:bookmarkStart w:name="z184" w:id="182"/>
    <w:p>
      <w:pPr>
        <w:spacing w:after="0"/>
        <w:ind w:left="0"/>
        <w:jc w:val="both"/>
      </w:pPr>
      <w:r>
        <w:rPr>
          <w:rFonts w:ascii="Times New Roman"/>
          <w:b w:val="false"/>
          <w:i w:val="false"/>
          <w:color w:val="000000"/>
          <w:sz w:val="28"/>
        </w:rPr>
        <w:t>
      163. Жинау мүкәммалы (шелектер, щеткалар, шүберектер) пайдаланылғаннан кейін арнайы бөлінген орындарда өңделуге және сақталуға жатады.</w:t>
      </w:r>
    </w:p>
    <w:bookmarkEnd w:id="182"/>
    <w:bookmarkStart w:name="z185" w:id="183"/>
    <w:p>
      <w:pPr>
        <w:spacing w:after="0"/>
        <w:ind w:left="0"/>
        <w:jc w:val="both"/>
      </w:pPr>
      <w:r>
        <w:rPr>
          <w:rFonts w:ascii="Times New Roman"/>
          <w:b w:val="false"/>
          <w:i w:val="false"/>
          <w:color w:val="000000"/>
          <w:sz w:val="28"/>
        </w:rPr>
        <w:t>
      164. Білім беру ұйымдарында ауыз су режимін сақтау қамтамасыз етіледі.</w:t>
      </w:r>
    </w:p>
    <w:bookmarkEnd w:id="183"/>
    <w:p>
      <w:pPr>
        <w:spacing w:after="0"/>
        <w:ind w:left="0"/>
        <w:jc w:val="both"/>
      </w:pPr>
      <w:r>
        <w:rPr>
          <w:rFonts w:ascii="Times New Roman"/>
          <w:b w:val="false"/>
          <w:i w:val="false"/>
          <w:color w:val="000000"/>
          <w:sz w:val="28"/>
        </w:rPr>
        <w:t>
      Ауыз су, оның ішінде ыдыстарға құйылған (графиндер, шәйнектер, бөшкелер) немесе қауіпсіздік сапасының көрсеткіштері бойынша бөтелкеге құйылған су нормалау құжаттарының талаптарына сәйкес келеді.</w:t>
      </w:r>
    </w:p>
    <w:p>
      <w:pPr>
        <w:spacing w:after="0"/>
        <w:ind w:left="0"/>
        <w:jc w:val="both"/>
      </w:pPr>
      <w:r>
        <w:rPr>
          <w:rFonts w:ascii="Times New Roman"/>
          <w:b w:val="false"/>
          <w:i w:val="false"/>
          <w:color w:val="000000"/>
          <w:sz w:val="28"/>
        </w:rPr>
        <w:t>
      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pPr>
        <w:spacing w:after="0"/>
        <w:ind w:left="0"/>
        <w:jc w:val="both"/>
      </w:pPr>
      <w:r>
        <w:rPr>
          <w:rFonts w:ascii="Times New Roman"/>
          <w:b w:val="false"/>
          <w:i w:val="false"/>
          <w:color w:val="000000"/>
          <w:sz w:val="28"/>
        </w:rPr>
        <w:t>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bookmarkStart w:name="z186" w:id="184"/>
    <w:p>
      <w:pPr>
        <w:spacing w:after="0"/>
        <w:ind w:left="0"/>
        <w:jc w:val="both"/>
      </w:pPr>
      <w:r>
        <w:rPr>
          <w:rFonts w:ascii="Times New Roman"/>
          <w:b w:val="false"/>
          <w:i w:val="false"/>
          <w:color w:val="000000"/>
          <w:sz w:val="28"/>
        </w:rPr>
        <w:t>
      165.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санитариялық дәрігерлерінің келісімі бойынша ұйымдастырылады.</w:t>
      </w:r>
    </w:p>
    <w:bookmarkEnd w:id="184"/>
    <w:bookmarkStart w:name="z187" w:id="185"/>
    <w:p>
      <w:pPr>
        <w:spacing w:after="0"/>
        <w:ind w:left="0"/>
        <w:jc w:val="both"/>
      </w:pPr>
      <w:r>
        <w:rPr>
          <w:rFonts w:ascii="Times New Roman"/>
          <w:b w:val="false"/>
          <w:i w:val="false"/>
          <w:color w:val="000000"/>
          <w:sz w:val="28"/>
        </w:rPr>
        <w:t>
      166. Асханада оқушыларды отырғызу олардың арасындағы кемінде 2 м әлеуметтік қашықтықты сақтай отырып қамтамасыз етіледі.</w:t>
      </w:r>
    </w:p>
    <w:bookmarkEnd w:id="185"/>
    <w:bookmarkStart w:name="z188" w:id="186"/>
    <w:p>
      <w:pPr>
        <w:spacing w:after="0"/>
        <w:ind w:left="0"/>
        <w:jc w:val="both"/>
      </w:pPr>
      <w:r>
        <w:rPr>
          <w:rFonts w:ascii="Times New Roman"/>
          <w:b w:val="false"/>
          <w:i w:val="false"/>
          <w:color w:val="000000"/>
          <w:sz w:val="28"/>
        </w:rPr>
        <w:t xml:space="preserve">
      167. Бірнеше рет қолданылатын ыдыстарды пайдалану кезінде – оны өңдеуді арнайы жуу машиналарында, оны пайдалану жөніндегі нұсқаулыққа сәйкес, 65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bookmarkEnd w:id="186"/>
    <w:bookmarkStart w:name="z189" w:id="187"/>
    <w:p>
      <w:pPr>
        <w:spacing w:after="0"/>
        <w:ind w:left="0"/>
        <w:jc w:val="both"/>
      </w:pPr>
      <w:r>
        <w:rPr>
          <w:rFonts w:ascii="Times New Roman"/>
          <w:b w:val="false"/>
          <w:i w:val="false"/>
          <w:color w:val="000000"/>
          <w:sz w:val="28"/>
        </w:rPr>
        <w:t>
      168. 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p>
    <w:bookmarkEnd w:id="187"/>
    <w:bookmarkStart w:name="z190" w:id="188"/>
    <w:p>
      <w:pPr>
        <w:spacing w:after="0"/>
        <w:ind w:left="0"/>
        <w:jc w:val="both"/>
      </w:pPr>
      <w:r>
        <w:rPr>
          <w:rFonts w:ascii="Times New Roman"/>
          <w:b w:val="false"/>
          <w:i w:val="false"/>
          <w:color w:val="000000"/>
          <w:sz w:val="28"/>
        </w:rPr>
        <w:t>
      169. Асхана ыдыстарын қолмен жуу мынадай тәртіппен жүргізіледі:</w:t>
      </w:r>
    </w:p>
    <w:bookmarkEnd w:id="188"/>
    <w:p>
      <w:pPr>
        <w:spacing w:after="0"/>
        <w:ind w:left="0"/>
        <w:jc w:val="both"/>
      </w:pPr>
      <w:r>
        <w:rPr>
          <w:rFonts w:ascii="Times New Roman"/>
          <w:b w:val="false"/>
          <w:i w:val="false"/>
          <w:color w:val="000000"/>
          <w:sz w:val="28"/>
        </w:rPr>
        <w:t>
      1) тамақ қалдықтарын механикалық жою;</w:t>
      </w:r>
    </w:p>
    <w:p>
      <w:pPr>
        <w:spacing w:after="0"/>
        <w:ind w:left="0"/>
        <w:jc w:val="both"/>
      </w:pPr>
      <w:r>
        <w:rPr>
          <w:rFonts w:ascii="Times New Roman"/>
          <w:b w:val="false"/>
          <w:i w:val="false"/>
          <w:color w:val="000000"/>
          <w:sz w:val="28"/>
        </w:rPr>
        <w:t>
      2) ваннаның бірінші секциясында жуу құралдарын қоса отырып, суда жуу;</w:t>
      </w:r>
    </w:p>
    <w:p>
      <w:pPr>
        <w:spacing w:after="0"/>
        <w:ind w:left="0"/>
        <w:jc w:val="both"/>
      </w:pPr>
      <w:r>
        <w:rPr>
          <w:rFonts w:ascii="Times New Roman"/>
          <w:b w:val="false"/>
          <w:i w:val="false"/>
          <w:color w:val="000000"/>
          <w:sz w:val="28"/>
        </w:rPr>
        <w:t>
      3) ваннаның екінші секциясында температурасы 40 °С-тан төмен емес суда жуу және ваннаның бірінші секциясына қарағанда екі есе аз мөлшерде жуғыш заттарды қосу;</w:t>
      </w:r>
    </w:p>
    <w:p>
      <w:pPr>
        <w:spacing w:after="0"/>
        <w:ind w:left="0"/>
        <w:jc w:val="both"/>
      </w:pPr>
      <w:r>
        <w:rPr>
          <w:rFonts w:ascii="Times New Roman"/>
          <w:b w:val="false"/>
          <w:i w:val="false"/>
          <w:color w:val="000000"/>
          <w:sz w:val="28"/>
        </w:rPr>
        <w:t>
      4) ваннаның үшінші секциясында тұтқалары бар металл торда ыдысты температурасы 65 °С төмен емес ыстық ағынды сумен себезгі саптамасы бар икемді шланг көмегімен шаю;</w:t>
      </w:r>
    </w:p>
    <w:p>
      <w:pPr>
        <w:spacing w:after="0"/>
        <w:ind w:left="0"/>
        <w:jc w:val="both"/>
      </w:pPr>
      <w:r>
        <w:rPr>
          <w:rFonts w:ascii="Times New Roman"/>
          <w:b w:val="false"/>
          <w:i w:val="false"/>
          <w:color w:val="000000"/>
          <w:sz w:val="28"/>
        </w:rPr>
        <w:t>
      5) барлық асхана ыдыстары мен аспаптарын оларды қолдану жөніндегі нұсқаулыққа сәйкес дезинфекциялау құралдарымен өңдеу;</w:t>
      </w:r>
    </w:p>
    <w:p>
      <w:pPr>
        <w:spacing w:after="0"/>
        <w:ind w:left="0"/>
        <w:jc w:val="both"/>
      </w:pPr>
      <w:r>
        <w:rPr>
          <w:rFonts w:ascii="Times New Roman"/>
          <w:b w:val="false"/>
          <w:i w:val="false"/>
          <w:color w:val="000000"/>
          <w:sz w:val="28"/>
        </w:rPr>
        <w:t>
      6) ваннаның үшінші секциясында тұтқалары бар металл торда ыдысты себезгі саптамасы бар икемді шланг көмегімен ағынды сумен шаю;</w:t>
      </w:r>
    </w:p>
    <w:p>
      <w:pPr>
        <w:spacing w:after="0"/>
        <w:ind w:left="0"/>
        <w:jc w:val="both"/>
      </w:pPr>
      <w:r>
        <w:rPr>
          <w:rFonts w:ascii="Times New Roman"/>
          <w:b w:val="false"/>
          <w:i w:val="false"/>
          <w:color w:val="000000"/>
          <w:sz w:val="28"/>
        </w:rPr>
        <w:t>
      7) ыдысты торлы сөрелерде, стеллаждарда кептіру.</w:t>
      </w:r>
    </w:p>
    <w:bookmarkStart w:name="z191" w:id="189"/>
    <w:p>
      <w:pPr>
        <w:spacing w:after="0"/>
        <w:ind w:left="0"/>
        <w:jc w:val="both"/>
      </w:pPr>
      <w:r>
        <w:rPr>
          <w:rFonts w:ascii="Times New Roman"/>
          <w:b w:val="false"/>
          <w:i w:val="false"/>
          <w:color w:val="000000"/>
          <w:sz w:val="28"/>
        </w:rPr>
        <w:t>
      170. Ыдыс жуғыш машина істен шыққан кезде ыдыстарды қолмен жууға жағдай жасау, жуу және дезинфекциялау құралдарымен, щеткамен, шүберекпен қамтамасыз ету және ыдыс жуу сапасын бақылау қажет.</w:t>
      </w:r>
    </w:p>
    <w:bookmarkEnd w:id="189"/>
    <w:bookmarkStart w:name="z192" w:id="190"/>
    <w:p>
      <w:pPr>
        <w:spacing w:after="0"/>
        <w:ind w:left="0"/>
        <w:jc w:val="both"/>
      </w:pPr>
      <w:r>
        <w:rPr>
          <w:rFonts w:ascii="Times New Roman"/>
          <w:b w:val="false"/>
          <w:i w:val="false"/>
          <w:color w:val="000000"/>
          <w:sz w:val="28"/>
        </w:rPr>
        <w:t>
      171. Асхана қызметкерлері (сатушылар, аспазшы, даяшылар, кассирлер және тамақ өнімдерімен тікелей байланысы бар басқа да қызметкерлер) өз қызметтерін қолын жиі өңдей отырып, медициналық немесе мата маскаларын киіп (маскаларды 3 сағатта кемінде 1 рет ауыстыру) көрсетеді.</w:t>
      </w:r>
    </w:p>
    <w:bookmarkEnd w:id="190"/>
    <w:bookmarkStart w:name="z193" w:id="191"/>
    <w:p>
      <w:pPr>
        <w:spacing w:after="0"/>
        <w:ind w:left="0"/>
        <w:jc w:val="both"/>
      </w:pPr>
      <w:r>
        <w:rPr>
          <w:rFonts w:ascii="Times New Roman"/>
          <w:b w:val="false"/>
          <w:i w:val="false"/>
          <w:color w:val="000000"/>
          <w:sz w:val="28"/>
        </w:rPr>
        <w:t>
      172. Жұмыс ауысымы аяқталғаннан кейін (немесе кемінде 6 сағаттан кейін) үй-жайларды дезинфекциялау құралдарын қолдана отырып, есік тұтқаларын,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сүрту жолымен желдету және ылғалды жинау жүргізіледі.</w:t>
      </w:r>
    </w:p>
    <w:bookmarkEnd w:id="191"/>
    <w:bookmarkStart w:name="z194" w:id="192"/>
    <w:p>
      <w:pPr>
        <w:spacing w:after="0"/>
        <w:ind w:left="0"/>
        <w:jc w:val="both"/>
      </w:pPr>
      <w:r>
        <w:rPr>
          <w:rFonts w:ascii="Times New Roman"/>
          <w:b w:val="false"/>
          <w:i w:val="false"/>
          <w:color w:val="000000"/>
          <w:sz w:val="28"/>
        </w:rPr>
        <w:t>
      173. Вирустар мен микроорганизмдерді жою үшін экспозиция уақыты және препаратқа арналған нұсқаулыққа сәйкес дезинфекциялау құралының жұмыс ерітіндісінің концентрациясы сақталады.</w:t>
      </w:r>
    </w:p>
    <w:bookmarkEnd w:id="192"/>
    <w:bookmarkStart w:name="z195" w:id="193"/>
    <w:p>
      <w:pPr>
        <w:spacing w:after="0"/>
        <w:ind w:left="0"/>
        <w:jc w:val="both"/>
      </w:pPr>
      <w:r>
        <w:rPr>
          <w:rFonts w:ascii="Times New Roman"/>
          <w:b w:val="false"/>
          <w:i w:val="false"/>
          <w:color w:val="000000"/>
          <w:sz w:val="28"/>
        </w:rPr>
        <w:t>
      174. Өңдеуден кейін беті сумен жуылады және қағаз сүлгілердің немесе бір рет қолданылатын сулықтарың (шүберектердің) көмегімен кептіріледі.</w:t>
      </w:r>
    </w:p>
    <w:bookmarkEnd w:id="193"/>
    <w:bookmarkStart w:name="z196" w:id="194"/>
    <w:p>
      <w:pPr>
        <w:spacing w:after="0"/>
        <w:ind w:left="0"/>
        <w:jc w:val="both"/>
      </w:pPr>
      <w:r>
        <w:rPr>
          <w:rFonts w:ascii="Times New Roman"/>
          <w:b w:val="false"/>
          <w:i w:val="false"/>
          <w:color w:val="000000"/>
          <w:sz w:val="28"/>
        </w:rPr>
        <w:t>
      175. 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түсіндіріледі.</w:t>
      </w:r>
    </w:p>
    <w:bookmarkEnd w:id="194"/>
    <w:bookmarkStart w:name="z197" w:id="195"/>
    <w:p>
      <w:pPr>
        <w:spacing w:after="0"/>
        <w:ind w:left="0"/>
        <w:jc w:val="both"/>
      </w:pPr>
      <w:r>
        <w:rPr>
          <w:rFonts w:ascii="Times New Roman"/>
          <w:b w:val="false"/>
          <w:i w:val="false"/>
          <w:color w:val="000000"/>
          <w:sz w:val="28"/>
        </w:rPr>
        <w:t>
      176. Бір уақытта қолданылатын асхана ыдыстары мен аспаптарының саны ұйымның қажеттіліктерін қамтамасыз етуі керек. Жарықтары, сынықтары, шеттері сынған, пішіні өзгерген, эмалі зақымдалған ыдыстарды пайдалануға жол берілмейді.</w:t>
      </w:r>
    </w:p>
    <w:bookmarkEnd w:id="195"/>
    <w:bookmarkStart w:name="z198" w:id="196"/>
    <w:p>
      <w:pPr>
        <w:spacing w:after="0"/>
        <w:ind w:left="0"/>
        <w:jc w:val="both"/>
      </w:pPr>
      <w:r>
        <w:rPr>
          <w:rFonts w:ascii="Times New Roman"/>
          <w:b w:val="false"/>
          <w:i w:val="false"/>
          <w:color w:val="000000"/>
          <w:sz w:val="28"/>
        </w:rPr>
        <w:t>
      177. Білім беру ұйымдарында сабақтардың аралас және штаттық режимін ұйымдастыру кезінде мынадай көрсетілімдері бар тәуекел тобына жататын педагогтар жұмыс істемейді:</w:t>
      </w:r>
    </w:p>
    <w:bookmarkEnd w:id="196"/>
    <w:p>
      <w:pPr>
        <w:spacing w:after="0"/>
        <w:ind w:left="0"/>
        <w:jc w:val="both"/>
      </w:pPr>
      <w:r>
        <w:rPr>
          <w:rFonts w:ascii="Times New Roman"/>
          <w:b w:val="false"/>
          <w:i w:val="false"/>
          <w:color w:val="000000"/>
          <w:sz w:val="28"/>
        </w:rPr>
        <w:t>
      1) жасы 65 жастан асқан педагог;</w:t>
      </w:r>
    </w:p>
    <w:p>
      <w:pPr>
        <w:spacing w:after="0"/>
        <w:ind w:left="0"/>
        <w:jc w:val="both"/>
      </w:pPr>
      <w:r>
        <w:rPr>
          <w:rFonts w:ascii="Times New Roman"/>
          <w:b w:val="false"/>
          <w:i w:val="false"/>
          <w:color w:val="000000"/>
          <w:sz w:val="28"/>
        </w:rPr>
        <w:t>
      2) қан айналымы жүйесінің қосалқы аурулары бар (артериялық гипертония, созылмалы жүрек жеткіліксіздігі);</w:t>
      </w:r>
    </w:p>
    <w:p>
      <w:pPr>
        <w:spacing w:after="0"/>
        <w:ind w:left="0"/>
        <w:jc w:val="both"/>
      </w:pPr>
      <w:r>
        <w:rPr>
          <w:rFonts w:ascii="Times New Roman"/>
          <w:b w:val="false"/>
          <w:i w:val="false"/>
          <w:color w:val="000000"/>
          <w:sz w:val="28"/>
        </w:rPr>
        <w:t>
      3) жоғарғы тыныс алу жүйесінің қосалқы созылмалы аурулары,эндокринопатиялар, иммун тапшылығы жай-күйі және басқа да ауыр созылмалы аурулар;</w:t>
      </w:r>
    </w:p>
    <w:p>
      <w:pPr>
        <w:spacing w:after="0"/>
        <w:ind w:left="0"/>
        <w:jc w:val="both"/>
      </w:pPr>
      <w:r>
        <w:rPr>
          <w:rFonts w:ascii="Times New Roman"/>
          <w:b w:val="false"/>
          <w:i w:val="false"/>
          <w:color w:val="000000"/>
          <w:sz w:val="28"/>
        </w:rPr>
        <w:t>
      4) жүкті әйелдер.</w:t>
      </w:r>
    </w:p>
    <w:p>
      <w:pPr>
        <w:spacing w:after="0"/>
        <w:ind w:left="0"/>
        <w:jc w:val="both"/>
      </w:pPr>
      <w:r>
        <w:rPr>
          <w:rFonts w:ascii="Times New Roman"/>
          <w:b w:val="false"/>
          <w:i w:val="false"/>
          <w:color w:val="000000"/>
          <w:sz w:val="28"/>
        </w:rPr>
        <w:t>
      Аталған аурулары бар педагогтар қашықтықтанбілім беруге (оқытуға) ауыстыруға жатады.</w:t>
      </w:r>
    </w:p>
    <w:bookmarkStart w:name="z199" w:id="197"/>
    <w:p>
      <w:pPr>
        <w:spacing w:after="0"/>
        <w:ind w:left="0"/>
        <w:jc w:val="both"/>
      </w:pPr>
      <w:r>
        <w:rPr>
          <w:rFonts w:ascii="Times New Roman"/>
          <w:b w:val="false"/>
          <w:i w:val="false"/>
          <w:color w:val="000000"/>
          <w:sz w:val="28"/>
        </w:rPr>
        <w:t>
      178. Білім беру ұйымдарының жатақханаларында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bookmarkEnd w:id="197"/>
    <w:bookmarkStart w:name="z200" w:id="198"/>
    <w:p>
      <w:pPr>
        <w:spacing w:after="0"/>
        <w:ind w:left="0"/>
        <w:jc w:val="both"/>
      </w:pPr>
      <w:r>
        <w:rPr>
          <w:rFonts w:ascii="Times New Roman"/>
          <w:b w:val="false"/>
          <w:i w:val="false"/>
          <w:color w:val="000000"/>
          <w:sz w:val="28"/>
        </w:rPr>
        <w:t>
      179. Жатақханадан шығуға оқу сабақтарына қатысу үшін және басқа ерекше жағдайларда жол беріледі. Тұратын адамдардың ғимаратқа кіруіне және одан шығуына, жатақханаларға бөгде адамдардың кіруіне жол берілмейді.</w:t>
      </w:r>
    </w:p>
    <w:bookmarkEnd w:id="198"/>
    <w:bookmarkStart w:name="z201" w:id="199"/>
    <w:p>
      <w:pPr>
        <w:spacing w:after="0"/>
        <w:ind w:left="0"/>
        <w:jc w:val="both"/>
      </w:pPr>
      <w:r>
        <w:rPr>
          <w:rFonts w:ascii="Times New Roman"/>
          <w:b w:val="false"/>
          <w:i w:val="false"/>
          <w:color w:val="000000"/>
          <w:sz w:val="28"/>
        </w:rPr>
        <w:t>
      180. 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bookmarkEnd w:id="199"/>
    <w:bookmarkStart w:name="z202" w:id="200"/>
    <w:p>
      <w:pPr>
        <w:spacing w:after="0"/>
        <w:ind w:left="0"/>
        <w:jc w:val="both"/>
      </w:pPr>
      <w:r>
        <w:rPr>
          <w:rFonts w:ascii="Times New Roman"/>
          <w:b w:val="false"/>
          <w:i w:val="false"/>
          <w:color w:val="000000"/>
          <w:sz w:val="28"/>
        </w:rPr>
        <w:t>
      181. Жатақханаларда қашықтықтан оқыту үшін жағдай жасалады (тұрмыстық жағдайлармен, компьютермен, интернетпен қамтамасыз ету).</w:t>
      </w:r>
    </w:p>
    <w:bookmarkEnd w:id="200"/>
    <w:bookmarkStart w:name="z203" w:id="201"/>
    <w:p>
      <w:pPr>
        <w:spacing w:after="0"/>
        <w:ind w:left="0"/>
        <w:jc w:val="both"/>
      </w:pPr>
      <w:r>
        <w:rPr>
          <w:rFonts w:ascii="Times New Roman"/>
          <w:b w:val="false"/>
          <w:i w:val="false"/>
          <w:color w:val="000000"/>
          <w:sz w:val="28"/>
        </w:rPr>
        <w:t>
      182. Қашықтықтан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bookmarkEnd w:id="201"/>
    <w:bookmarkStart w:name="z204" w:id="202"/>
    <w:p>
      <w:pPr>
        <w:spacing w:after="0"/>
        <w:ind w:left="0"/>
        <w:jc w:val="both"/>
      </w:pPr>
      <w:r>
        <w:rPr>
          <w:rFonts w:ascii="Times New Roman"/>
          <w:b w:val="false"/>
          <w:i w:val="false"/>
          <w:color w:val="000000"/>
          <w:sz w:val="28"/>
        </w:rPr>
        <w:t>
      183. Білім алушылар қашықтықтан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bookmarkEnd w:id="202"/>
    <w:bookmarkStart w:name="z205" w:id="203"/>
    <w:p>
      <w:pPr>
        <w:spacing w:after="0"/>
        <w:ind w:left="0"/>
        <w:jc w:val="both"/>
      </w:pPr>
      <w:r>
        <w:rPr>
          <w:rFonts w:ascii="Times New Roman"/>
          <w:b w:val="false"/>
          <w:i w:val="false"/>
          <w:color w:val="000000"/>
          <w:sz w:val="28"/>
        </w:rPr>
        <w:t>
      184. Білім беру ұйымы кәмелетке толмаған білім алушының жатақханадан шығуы туралы ата-аналарға (заңды өкілдеріне) хабарлайды.</w:t>
      </w:r>
    </w:p>
    <w:bookmarkEnd w:id="203"/>
    <w:bookmarkStart w:name="z206" w:id="204"/>
    <w:p>
      <w:pPr>
        <w:spacing w:after="0"/>
        <w:ind w:left="0"/>
        <w:jc w:val="both"/>
      </w:pPr>
      <w:r>
        <w:rPr>
          <w:rFonts w:ascii="Times New Roman"/>
          <w:b w:val="false"/>
          <w:i w:val="false"/>
          <w:color w:val="000000"/>
          <w:sz w:val="28"/>
        </w:rPr>
        <w:t>
      185. Білім беру ұйымдары жатақханадан шыққаннан кейін қайтып келген білім алушының денсаулық жағдайына қайтып келген күннен бастап күнтізбелік 14 күн ішінде мониторинг жүргізеді.</w:t>
      </w:r>
    </w:p>
    <w:bookmarkEnd w:id="204"/>
    <w:bookmarkStart w:name="z207" w:id="205"/>
    <w:p>
      <w:pPr>
        <w:spacing w:after="0"/>
        <w:ind w:left="0"/>
        <w:jc w:val="both"/>
      </w:pPr>
      <w:r>
        <w:rPr>
          <w:rFonts w:ascii="Times New Roman"/>
          <w:b w:val="false"/>
          <w:i w:val="false"/>
          <w:color w:val="000000"/>
          <w:sz w:val="28"/>
        </w:rPr>
        <w:t>
      186. Жатақханаларда мынадай эпидемияға қарсы іс-шаралар жүргізіледі:</w:t>
      </w:r>
    </w:p>
    <w:bookmarkEnd w:id="205"/>
    <w:p>
      <w:pPr>
        <w:spacing w:after="0"/>
        <w:ind w:left="0"/>
        <w:jc w:val="both"/>
      </w:pPr>
      <w:r>
        <w:rPr>
          <w:rFonts w:ascii="Times New Roman"/>
          <w:b w:val="false"/>
          <w:i w:val="false"/>
          <w:color w:val="000000"/>
          <w:sz w:val="28"/>
        </w:rPr>
        <w:t>
      1) білім алушылардың бірге тамақтануын болдырмау;</w:t>
      </w:r>
    </w:p>
    <w:p>
      <w:pPr>
        <w:spacing w:after="0"/>
        <w:ind w:left="0"/>
        <w:jc w:val="both"/>
      </w:pPr>
      <w:r>
        <w:rPr>
          <w:rFonts w:ascii="Times New Roman"/>
          <w:b w:val="false"/>
          <w:i w:val="false"/>
          <w:color w:val="000000"/>
          <w:sz w:val="28"/>
        </w:rPr>
        <w:t>
      2) дәретханаларда, қолжуғыштарда, себезгі және тұрмыстық бөлмелерде дезинфекциялау құралдарын қолдана отырып, үнемі ылғалды жинауды жүргізу;</w:t>
      </w:r>
    </w:p>
    <w:p>
      <w:pPr>
        <w:spacing w:after="0"/>
        <w:ind w:left="0"/>
        <w:jc w:val="both"/>
      </w:pPr>
      <w:r>
        <w:rPr>
          <w:rFonts w:ascii="Times New Roman"/>
          <w:b w:val="false"/>
          <w:i w:val="false"/>
          <w:color w:val="000000"/>
          <w:sz w:val="28"/>
        </w:rPr>
        <w:t>
      3) жалпы пайдалану орындарын қол жууға арналған құралдармен және антисептиктермен қамтамасыз ету;</w:t>
      </w:r>
    </w:p>
    <w:p>
      <w:pPr>
        <w:spacing w:after="0"/>
        <w:ind w:left="0"/>
        <w:jc w:val="both"/>
      </w:pPr>
      <w:r>
        <w:rPr>
          <w:rFonts w:ascii="Times New Roman"/>
          <w:b w:val="false"/>
          <w:i w:val="false"/>
          <w:color w:val="000000"/>
          <w:sz w:val="28"/>
        </w:rPr>
        <w:t>
      4) жинау жиілігі мен сапасын арттыру (тұтқаларды, таяныштарды, басқа да жанасатын беттердің тұтқаларын қосымша өңдеу);</w:t>
      </w:r>
    </w:p>
    <w:p>
      <w:pPr>
        <w:spacing w:after="0"/>
        <w:ind w:left="0"/>
        <w:jc w:val="both"/>
      </w:pPr>
      <w:r>
        <w:rPr>
          <w:rFonts w:ascii="Times New Roman"/>
          <w:b w:val="false"/>
          <w:i w:val="false"/>
          <w:color w:val="000000"/>
          <w:sz w:val="28"/>
        </w:rPr>
        <w:t>
      5) білім алушылардың жатақханадан шығуы мен кіруін журналға тіркеу;</w:t>
      </w:r>
    </w:p>
    <w:p>
      <w:pPr>
        <w:spacing w:after="0"/>
        <w:ind w:left="0"/>
        <w:jc w:val="both"/>
      </w:pPr>
      <w:r>
        <w:rPr>
          <w:rFonts w:ascii="Times New Roman"/>
          <w:b w:val="false"/>
          <w:i w:val="false"/>
          <w:color w:val="000000"/>
          <w:sz w:val="28"/>
        </w:rPr>
        <w:t>
      6) жатақханада тұруға қалған білім алушылардың дене қызуының көтерілуінің барлық жағдайларын немесе жіті респираторлық вирустық инфекцияның (бұдан әрі – ЖРВИ) өзге де белгілерін журналға тіркеу);</w:t>
      </w:r>
    </w:p>
    <w:p>
      <w:pPr>
        <w:spacing w:after="0"/>
        <w:ind w:left="0"/>
        <w:jc w:val="both"/>
      </w:pPr>
      <w:r>
        <w:rPr>
          <w:rFonts w:ascii="Times New Roman"/>
          <w:b w:val="false"/>
          <w:i w:val="false"/>
          <w:color w:val="000000"/>
          <w:sz w:val="28"/>
        </w:rPr>
        <w:t>
      7) тәуекел топтарын ескере отырып, созылмалы аурулары бар студенттерге ерекше бақылауды қамтамасыз ету.</w:t>
      </w:r>
    </w:p>
    <w:bookmarkStart w:name="z208" w:id="206"/>
    <w:p>
      <w:pPr>
        <w:spacing w:after="0"/>
        <w:ind w:left="0"/>
        <w:jc w:val="left"/>
      </w:pPr>
      <w:r>
        <w:rPr>
          <w:rFonts w:ascii="Times New Roman"/>
          <w:b/>
          <w:i w:val="false"/>
          <w:color w:val="000000"/>
        </w:rPr>
        <w:t xml:space="preserve"> 1-параграф. Шектеу іс-шаралары, оның ішінде карантин кезеңінде бастауыш, орта және негізгі орта білім беру ұйымдарындағы сабақ режиміне қойылатын санитариялық-эпидемиологиялық талаптар</w:t>
      </w:r>
    </w:p>
    <w:bookmarkEnd w:id="206"/>
    <w:bookmarkStart w:name="z209" w:id="207"/>
    <w:p>
      <w:pPr>
        <w:spacing w:after="0"/>
        <w:ind w:left="0"/>
        <w:jc w:val="both"/>
      </w:pPr>
      <w:r>
        <w:rPr>
          <w:rFonts w:ascii="Times New Roman"/>
          <w:b w:val="false"/>
          <w:i w:val="false"/>
          <w:color w:val="000000"/>
          <w:sz w:val="28"/>
        </w:rPr>
        <w:t>
      187. Мектепалды, 1-11(12) сыныптар үшін оқу процесін ұйымдастыру республикадағы эпидемиологиялық жағдайды ескере отырып, Қазақстан Республикасының Бас мемлекеттік санитариялық дәрігерінің қаулыларымен айқындалатын мектептерді қоспағанда, қашықтықтан жүргізіледі.</w:t>
      </w:r>
    </w:p>
    <w:bookmarkEnd w:id="207"/>
    <w:bookmarkStart w:name="z210" w:id="208"/>
    <w:p>
      <w:pPr>
        <w:spacing w:after="0"/>
        <w:ind w:left="0"/>
        <w:jc w:val="both"/>
      </w:pPr>
      <w:r>
        <w:rPr>
          <w:rFonts w:ascii="Times New Roman"/>
          <w:b w:val="false"/>
          <w:i w:val="false"/>
          <w:color w:val="000000"/>
          <w:sz w:val="28"/>
        </w:rPr>
        <w:t>
      188. Мектептерде тиісті жағдайлар болған кезде (күшейтілген санитариялық талаптар) балалардың ата-аналары мен заңды өкілдерінің өтініштері бойынша ғана санитариялық қауіпсіздіктің қатаң шараларын сақтай отырып, кезекші сыныптарды ашуға рұқсат етіледі. Білім алушылар контингенті республикадағы эпидемиологиялық жағдайды ескере отырып Қазақстан Республикасының Бас мемлекеттік санитариялық дәрігерінің қаулыларымен айқындалады.</w:t>
      </w:r>
    </w:p>
    <w:bookmarkEnd w:id="208"/>
    <w:bookmarkStart w:name="z211" w:id="209"/>
    <w:p>
      <w:pPr>
        <w:spacing w:after="0"/>
        <w:ind w:left="0"/>
        <w:jc w:val="both"/>
      </w:pPr>
      <w:r>
        <w:rPr>
          <w:rFonts w:ascii="Times New Roman"/>
          <w:b w:val="false"/>
          <w:i w:val="false"/>
          <w:color w:val="000000"/>
          <w:sz w:val="28"/>
        </w:rPr>
        <w:t>
      189. Кабинеттерде жүру, мұғалімге бару, сыныптан тыс іс-шаралар мен ата-аналар жиналыстарын өткізу шектеледі.</w:t>
      </w:r>
    </w:p>
    <w:bookmarkEnd w:id="209"/>
    <w:bookmarkStart w:name="z212" w:id="210"/>
    <w:p>
      <w:pPr>
        <w:spacing w:after="0"/>
        <w:ind w:left="0"/>
        <w:jc w:val="both"/>
      </w:pPr>
      <w:r>
        <w:rPr>
          <w:rFonts w:ascii="Times New Roman"/>
          <w:b w:val="false"/>
          <w:i w:val="false"/>
          <w:color w:val="000000"/>
          <w:sz w:val="28"/>
        </w:rPr>
        <w:t>
      190. Кезекші сыныптарда оқытуды ұйымдастыру кезінде мынадай талаптардың орындалуы қамтамасыз етіледі:</w:t>
      </w:r>
    </w:p>
    <w:bookmarkEnd w:id="210"/>
    <w:p>
      <w:pPr>
        <w:spacing w:after="0"/>
        <w:ind w:left="0"/>
        <w:jc w:val="both"/>
      </w:pPr>
      <w:r>
        <w:rPr>
          <w:rFonts w:ascii="Times New Roman"/>
          <w:b w:val="false"/>
          <w:i w:val="false"/>
          <w:color w:val="000000"/>
          <w:sz w:val="28"/>
        </w:rPr>
        <w:t>
      1) сыныптың толымдылығы – 15 баладан аспайды;</w:t>
      </w:r>
    </w:p>
    <w:p>
      <w:pPr>
        <w:spacing w:after="0"/>
        <w:ind w:left="0"/>
        <w:jc w:val="both"/>
      </w:pPr>
      <w:r>
        <w:rPr>
          <w:rFonts w:ascii="Times New Roman"/>
          <w:b w:val="false"/>
          <w:i w:val="false"/>
          <w:color w:val="000000"/>
          <w:sz w:val="28"/>
        </w:rPr>
        <w:t>
      2) сабақтың ұзақтығы – 40 минут;</w:t>
      </w:r>
    </w:p>
    <w:p>
      <w:pPr>
        <w:spacing w:after="0"/>
        <w:ind w:left="0"/>
        <w:jc w:val="both"/>
      </w:pPr>
      <w:r>
        <w:rPr>
          <w:rFonts w:ascii="Times New Roman"/>
          <w:b w:val="false"/>
          <w:i w:val="false"/>
          <w:color w:val="000000"/>
          <w:sz w:val="28"/>
        </w:rPr>
        <w:t>
      3) әр түрлі сыныптар үшін әр уақыттағы өзгерістер;</w:t>
      </w:r>
    </w:p>
    <w:p>
      <w:pPr>
        <w:spacing w:after="0"/>
        <w:ind w:left="0"/>
        <w:jc w:val="both"/>
      </w:pPr>
      <w:r>
        <w:rPr>
          <w:rFonts w:ascii="Times New Roman"/>
          <w:b w:val="false"/>
          <w:i w:val="false"/>
          <w:color w:val="000000"/>
          <w:sz w:val="28"/>
        </w:rPr>
        <w:t>
      4) әр сабақтан кейін кабинеттерді желдету;</w:t>
      </w:r>
    </w:p>
    <w:p>
      <w:pPr>
        <w:spacing w:after="0"/>
        <w:ind w:left="0"/>
        <w:jc w:val="both"/>
      </w:pPr>
      <w:r>
        <w:rPr>
          <w:rFonts w:ascii="Times New Roman"/>
          <w:b w:val="false"/>
          <w:i w:val="false"/>
          <w:color w:val="000000"/>
          <w:sz w:val="28"/>
        </w:rPr>
        <w:t>
      5) әр сабақтан кейін қолды жуу және арнайы құралдарды қолдану;</w:t>
      </w:r>
    </w:p>
    <w:p>
      <w:pPr>
        <w:spacing w:after="0"/>
        <w:ind w:left="0"/>
        <w:jc w:val="both"/>
      </w:pPr>
      <w:r>
        <w:rPr>
          <w:rFonts w:ascii="Times New Roman"/>
          <w:b w:val="false"/>
          <w:i w:val="false"/>
          <w:color w:val="000000"/>
          <w:sz w:val="28"/>
        </w:rPr>
        <w:t>
      6)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7) сабақтар кестеге сәйкес өткізіледі;</w:t>
      </w:r>
    </w:p>
    <w:p>
      <w:pPr>
        <w:spacing w:after="0"/>
        <w:ind w:left="0"/>
        <w:jc w:val="both"/>
      </w:pPr>
      <w:r>
        <w:rPr>
          <w:rFonts w:ascii="Times New Roman"/>
          <w:b w:val="false"/>
          <w:i w:val="false"/>
          <w:color w:val="000000"/>
          <w:sz w:val="28"/>
        </w:rPr>
        <w:t>
      8) "бір сынып – бір кабинет" қағидатын сақтау.</w:t>
      </w:r>
    </w:p>
    <w:bookmarkStart w:name="z213" w:id="211"/>
    <w:p>
      <w:pPr>
        <w:spacing w:after="0"/>
        <w:ind w:left="0"/>
        <w:jc w:val="both"/>
      </w:pPr>
      <w:r>
        <w:rPr>
          <w:rFonts w:ascii="Times New Roman"/>
          <w:b w:val="false"/>
          <w:i w:val="false"/>
          <w:color w:val="000000"/>
          <w:sz w:val="28"/>
        </w:rPr>
        <w:t xml:space="preserve">
      191. Арнайы сыныптарда (мектептерде) кезекші сыныптарды қалыптастыру ерекше білім беру қажеттіліктері бар балалар үшін ата-аналардың немесе заңды өкілдердің өтініштері бойынша жүзеге асырылады. Өтініштер электрондық нысанда қол жетімді байланыс құралдары арқылы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қабылданады.</w:t>
      </w:r>
    </w:p>
    <w:bookmarkEnd w:id="211"/>
    <w:p>
      <w:pPr>
        <w:spacing w:after="0"/>
        <w:ind w:left="0"/>
        <w:jc w:val="both"/>
      </w:pPr>
      <w:r>
        <w:rPr>
          <w:rFonts w:ascii="Times New Roman"/>
          <w:b w:val="false"/>
          <w:i w:val="false"/>
          <w:color w:val="000000"/>
          <w:sz w:val="28"/>
        </w:rPr>
        <w:t>
      Сырқаттанушылық тұрақты төмендеген кезде Қазақстан Республикасының Бас мемлекеттік санитариялық дәрігерінің қаулысымен эпидемиологиялық жағдайға сәйкес білім беру ұйымының аралас немесе штаттық оқыту режиміне біртіндеп көшуі айқындалады.</w:t>
      </w:r>
    </w:p>
    <w:bookmarkStart w:name="z214" w:id="212"/>
    <w:p>
      <w:pPr>
        <w:spacing w:after="0"/>
        <w:ind w:left="0"/>
        <w:jc w:val="both"/>
      </w:pPr>
      <w:r>
        <w:rPr>
          <w:rFonts w:ascii="Times New Roman"/>
          <w:b w:val="false"/>
          <w:i w:val="false"/>
          <w:color w:val="000000"/>
          <w:sz w:val="28"/>
        </w:rPr>
        <w:t>
      192. Білім беру ұйымдарында оқытуды аралас форматта ұйымдастыру кезінде әлеуметтік қашықтықты, физикалық байланыстарды қысқартуды сақтай отырып, ауысымдар мен кіші ауысымдар ұлғаяды.</w:t>
      </w:r>
    </w:p>
    <w:bookmarkEnd w:id="212"/>
    <w:bookmarkStart w:name="z215" w:id="213"/>
    <w:p>
      <w:pPr>
        <w:spacing w:after="0"/>
        <w:ind w:left="0"/>
        <w:jc w:val="both"/>
      </w:pPr>
      <w:r>
        <w:rPr>
          <w:rFonts w:ascii="Times New Roman"/>
          <w:b w:val="false"/>
          <w:i w:val="false"/>
          <w:color w:val="000000"/>
          <w:sz w:val="28"/>
        </w:rPr>
        <w:t>
      193. Ерекше білім беруге қажеттілігі бар балаларға арналған арнайы мектеп-интернаттардың (оның ішінде ата-анасының қамқорлығынсыз қалған балаларға арналған), білім беру ұйымдарының оқу-сауықтыру,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режимдегі жұмысын ұйымдастыру ата-аналардың (заңды өкілдердің) өтініштері негізінде жүргізіледі.</w:t>
      </w:r>
    </w:p>
    <w:bookmarkEnd w:id="213"/>
    <w:bookmarkStart w:name="z216" w:id="214"/>
    <w:p>
      <w:pPr>
        <w:spacing w:after="0"/>
        <w:ind w:left="0"/>
        <w:jc w:val="both"/>
      </w:pPr>
      <w:r>
        <w:rPr>
          <w:rFonts w:ascii="Times New Roman"/>
          <w:b w:val="false"/>
          <w:i w:val="false"/>
          <w:color w:val="000000"/>
          <w:sz w:val="28"/>
        </w:rPr>
        <w:t>
      194. Жабық форматта сабақ режимін ұйымдастыру кезінде мынадай талаптарды сақтау қажет:</w:t>
      </w:r>
    </w:p>
    <w:bookmarkEnd w:id="214"/>
    <w:p>
      <w:pPr>
        <w:spacing w:after="0"/>
        <w:ind w:left="0"/>
        <w:jc w:val="both"/>
      </w:pPr>
      <w:r>
        <w:rPr>
          <w:rFonts w:ascii="Times New Roman"/>
          <w:b w:val="false"/>
          <w:i w:val="false"/>
          <w:color w:val="000000"/>
          <w:sz w:val="28"/>
        </w:rPr>
        <w:t>
      1) мектеп-интернатта тұру үшін білім алушылар бір мезгілде келуі жүзеге асырылады;</w:t>
      </w:r>
    </w:p>
    <w:p>
      <w:pPr>
        <w:spacing w:after="0"/>
        <w:ind w:left="0"/>
        <w:jc w:val="both"/>
      </w:pPr>
      <w:r>
        <w:rPr>
          <w:rFonts w:ascii="Times New Roman"/>
          <w:b w:val="false"/>
          <w:i w:val="false"/>
          <w:color w:val="000000"/>
          <w:sz w:val="28"/>
        </w:rPr>
        <w:t>
      2) білім беру ұйымының әкімшілігі жасаған және бекіткен кестеге сәйкес ауысыммен педагогикалық қызметті жүзеге асырылады (мұғалімдер, тәрбиешілер, психологиялық-педагогикалық сүйемелдеу мамандары);</w:t>
      </w:r>
    </w:p>
    <w:p>
      <w:pPr>
        <w:spacing w:after="0"/>
        <w:ind w:left="0"/>
        <w:jc w:val="both"/>
      </w:pPr>
      <w:r>
        <w:rPr>
          <w:rFonts w:ascii="Times New Roman"/>
          <w:b w:val="false"/>
          <w:i w:val="false"/>
          <w:color w:val="000000"/>
          <w:sz w:val="28"/>
        </w:rPr>
        <w:t>
      3) білім беру ұйымдары үшін белгіленген тәртіппен ауысымға түсетін педагог қызметкерлердің денсаулық жағдайын бақылауды жүзеге асырылады;</w:t>
      </w:r>
    </w:p>
    <w:p>
      <w:pPr>
        <w:spacing w:after="0"/>
        <w:ind w:left="0"/>
        <w:jc w:val="both"/>
      </w:pPr>
      <w:r>
        <w:rPr>
          <w:rFonts w:ascii="Times New Roman"/>
          <w:b w:val="false"/>
          <w:i w:val="false"/>
          <w:color w:val="000000"/>
          <w:sz w:val="28"/>
        </w:rPr>
        <w:t>
      4) білім беру процесін жабық режимде жүзеге асыратын мұғалімдер, тәрбиешілер мен мамандар үшін тұру, тамақтану, педагогикалық процеске дайындалу үшін жағдайларды қамтамасыз етіледі;</w:t>
      </w:r>
    </w:p>
    <w:p>
      <w:pPr>
        <w:spacing w:after="0"/>
        <w:ind w:left="0"/>
        <w:jc w:val="both"/>
      </w:pPr>
      <w:r>
        <w:rPr>
          <w:rFonts w:ascii="Times New Roman"/>
          <w:b w:val="false"/>
          <w:i w:val="false"/>
          <w:color w:val="000000"/>
          <w:sz w:val="28"/>
        </w:rPr>
        <w:t>
      5) оқу-тәрбие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pPr>
        <w:spacing w:after="0"/>
        <w:ind w:left="0"/>
        <w:jc w:val="both"/>
      </w:pPr>
      <w:r>
        <w:rPr>
          <w:rFonts w:ascii="Times New Roman"/>
          <w:b w:val="false"/>
          <w:i w:val="false"/>
          <w:color w:val="000000"/>
          <w:sz w:val="28"/>
        </w:rPr>
        <w:t>
      6) штаттық режимде қызметті ұйымдастыру кезінде педагогикалық ұжымның, техникалық қызметтердің байланыстарын болдырмайды.</w:t>
      </w:r>
    </w:p>
    <w:p>
      <w:pPr>
        <w:spacing w:after="0"/>
        <w:ind w:left="0"/>
        <w:jc w:val="both"/>
      </w:pPr>
      <w:r>
        <w:rPr>
          <w:rFonts w:ascii="Times New Roman"/>
          <w:b w:val="false"/>
          <w:i w:val="false"/>
          <w:color w:val="000000"/>
          <w:sz w:val="28"/>
        </w:rPr>
        <w:t>
      7) интернет-ресурстарды, басқа да қол жетімді байланыс құралдарын пайдалана отырып, ата-аналармен (заңды өкілдермен) қашықтық тәртіппен байланысты жүзеге асырылады;</w:t>
      </w:r>
    </w:p>
    <w:p>
      <w:pPr>
        <w:spacing w:after="0"/>
        <w:ind w:left="0"/>
        <w:jc w:val="both"/>
      </w:pPr>
      <w:r>
        <w:rPr>
          <w:rFonts w:ascii="Times New Roman"/>
          <w:b w:val="false"/>
          <w:i w:val="false"/>
          <w:color w:val="000000"/>
          <w:sz w:val="28"/>
        </w:rPr>
        <w:t>
      8) сабақтың ұзақтығы - 40 минут деп белгіленеді;</w:t>
      </w:r>
    </w:p>
    <w:p>
      <w:pPr>
        <w:spacing w:after="0"/>
        <w:ind w:left="0"/>
        <w:jc w:val="both"/>
      </w:pPr>
      <w:r>
        <w:rPr>
          <w:rFonts w:ascii="Times New Roman"/>
          <w:b w:val="false"/>
          <w:i w:val="false"/>
          <w:color w:val="000000"/>
          <w:sz w:val="28"/>
        </w:rPr>
        <w:t>
      9) әр түрлі сыныптар үшін әр уақыттағы үзілістер белгіленеді;</w:t>
      </w:r>
    </w:p>
    <w:p>
      <w:pPr>
        <w:spacing w:after="0"/>
        <w:ind w:left="0"/>
        <w:jc w:val="both"/>
      </w:pPr>
      <w:r>
        <w:rPr>
          <w:rFonts w:ascii="Times New Roman"/>
          <w:b w:val="false"/>
          <w:i w:val="false"/>
          <w:color w:val="000000"/>
          <w:sz w:val="28"/>
        </w:rPr>
        <w:t>
      10) әр сабақтан кейін кабинеттерді желдету жүргізіледі;</w:t>
      </w:r>
    </w:p>
    <w:p>
      <w:pPr>
        <w:spacing w:after="0"/>
        <w:ind w:left="0"/>
        <w:jc w:val="both"/>
      </w:pPr>
      <w:r>
        <w:rPr>
          <w:rFonts w:ascii="Times New Roman"/>
          <w:b w:val="false"/>
          <w:i w:val="false"/>
          <w:color w:val="000000"/>
          <w:sz w:val="28"/>
        </w:rPr>
        <w:t>
      11) әр сабақтан кейін қолды жуу және арнайы құралдарды пайдалану;</w:t>
      </w:r>
    </w:p>
    <w:p>
      <w:pPr>
        <w:spacing w:after="0"/>
        <w:ind w:left="0"/>
        <w:jc w:val="both"/>
      </w:pPr>
      <w:r>
        <w:rPr>
          <w:rFonts w:ascii="Times New Roman"/>
          <w:b w:val="false"/>
          <w:i w:val="false"/>
          <w:color w:val="000000"/>
          <w:sz w:val="28"/>
        </w:rPr>
        <w:t>
      12)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13) сабақтар кестеге сәйкес өткізіледі.</w:t>
      </w:r>
    </w:p>
    <w:bookmarkStart w:name="z217" w:id="215"/>
    <w:p>
      <w:pPr>
        <w:spacing w:after="0"/>
        <w:ind w:left="0"/>
        <w:jc w:val="both"/>
      </w:pPr>
      <w:r>
        <w:rPr>
          <w:rFonts w:ascii="Times New Roman"/>
          <w:b w:val="false"/>
          <w:i w:val="false"/>
          <w:color w:val="000000"/>
          <w:sz w:val="28"/>
        </w:rPr>
        <w:t>
      195. Білім алушының компьютерде жұмыс істеуі сабақ ұзақтығына қойылатын талаптарды сақтай отырып жүзеге асырылады.</w:t>
      </w:r>
    </w:p>
    <w:bookmarkEnd w:id="215"/>
    <w:bookmarkStart w:name="z218" w:id="216"/>
    <w:p>
      <w:pPr>
        <w:spacing w:after="0"/>
        <w:ind w:left="0"/>
        <w:jc w:val="both"/>
      </w:pPr>
      <w:r>
        <w:rPr>
          <w:rFonts w:ascii="Times New Roman"/>
          <w:b w:val="false"/>
          <w:i w:val="false"/>
          <w:color w:val="000000"/>
          <w:sz w:val="28"/>
        </w:rPr>
        <w:t>
      196.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bookmarkEnd w:id="216"/>
    <w:p>
      <w:pPr>
        <w:spacing w:after="0"/>
        <w:ind w:left="0"/>
        <w:jc w:val="both"/>
      </w:pPr>
      <w:r>
        <w:rPr>
          <w:rFonts w:ascii="Times New Roman"/>
          <w:b w:val="false"/>
          <w:i w:val="false"/>
          <w:color w:val="000000"/>
          <w:sz w:val="28"/>
        </w:rPr>
        <w:t>
      1) мектепалды, мектепке дейінгі топтарда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9-11(12) сыныптарда - 30 минуттан аспайды.</w:t>
      </w:r>
    </w:p>
    <w:bookmarkStart w:name="z219" w:id="217"/>
    <w:p>
      <w:pPr>
        <w:spacing w:after="0"/>
        <w:ind w:left="0"/>
        <w:jc w:val="both"/>
      </w:pPr>
      <w:r>
        <w:rPr>
          <w:rFonts w:ascii="Times New Roman"/>
          <w:b w:val="false"/>
          <w:i w:val="false"/>
          <w:color w:val="000000"/>
          <w:sz w:val="28"/>
        </w:rPr>
        <w:t>
      197. Компьютерлермен және ноутбуктермен тікелей жұмыс істеу ұзақтығы 2 сағаттан аспайды. Жұмыс кезеңінде профилактикалық іс-шаралар жүргізіледі: әр 20-25 минут сайын көзге арналған жаттығулар және үзіліс кезінде 45 минуттан кейін дене шынықтыру үзілісі.</w:t>
      </w:r>
    </w:p>
    <w:bookmarkEnd w:id="217"/>
    <w:bookmarkStart w:name="z220" w:id="218"/>
    <w:p>
      <w:pPr>
        <w:spacing w:after="0"/>
        <w:ind w:left="0"/>
        <w:jc w:val="both"/>
      </w:pPr>
      <w:r>
        <w:rPr>
          <w:rFonts w:ascii="Times New Roman"/>
          <w:b w:val="false"/>
          <w:i w:val="false"/>
          <w:color w:val="000000"/>
          <w:sz w:val="28"/>
        </w:rPr>
        <w:t>
      198. Арнайы білім беру ұйымдарында (психологиялық-медициналық-педагогикалық консультациялар (бұдан әрі – ПМПК), психологиялық-педагогикалық түзету кабинеттерінде (бұдан әрі –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bookmarkEnd w:id="218"/>
    <w:bookmarkStart w:name="z221" w:id="219"/>
    <w:p>
      <w:pPr>
        <w:spacing w:after="0"/>
        <w:ind w:left="0"/>
        <w:jc w:val="both"/>
      </w:pPr>
      <w:r>
        <w:rPr>
          <w:rFonts w:ascii="Times New Roman"/>
          <w:b w:val="false"/>
          <w:i w:val="false"/>
          <w:color w:val="000000"/>
          <w:sz w:val="28"/>
        </w:rPr>
        <w:t>
      199. ППТК-да ерекше білім беру қажеттіліктері бар балалармен психологиялық-педагогикалық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bookmarkEnd w:id="219"/>
    <w:bookmarkStart w:name="z222" w:id="220"/>
    <w:p>
      <w:pPr>
        <w:spacing w:after="0"/>
        <w:ind w:left="0"/>
        <w:jc w:val="both"/>
      </w:pPr>
      <w:r>
        <w:rPr>
          <w:rFonts w:ascii="Times New Roman"/>
          <w:b w:val="false"/>
          <w:i w:val="false"/>
          <w:color w:val="000000"/>
          <w:sz w:val="28"/>
        </w:rPr>
        <w:t>
      200. Жеке және кіші топтық сабақтарды оларды кезектестіре отырып өткізуге жол беріледі: біреуі штаттық режимде – біреуі педагогтің қашықтықтан қол жеткізу мүмкіндігімен қашықтықтан форматта (ұйымнан тыс).</w:t>
      </w:r>
    </w:p>
    <w:bookmarkEnd w:id="220"/>
    <w:bookmarkStart w:name="z223" w:id="221"/>
    <w:p>
      <w:pPr>
        <w:spacing w:after="0"/>
        <w:ind w:left="0"/>
        <w:jc w:val="both"/>
      </w:pPr>
      <w:r>
        <w:rPr>
          <w:rFonts w:ascii="Times New Roman"/>
          <w:b w:val="false"/>
          <w:i w:val="false"/>
          <w:color w:val="000000"/>
          <w:sz w:val="28"/>
        </w:rPr>
        <w:t>
      201. ППТК-да кіші топтық сабақтар баланың ата-анасын (заңды өкілдерін) қоса отырып, 5 баладан аспайтын құрамда өткізіледі.</w:t>
      </w:r>
    </w:p>
    <w:bookmarkEnd w:id="221"/>
    <w:bookmarkStart w:name="z224" w:id="222"/>
    <w:p>
      <w:pPr>
        <w:spacing w:after="0"/>
        <w:ind w:left="0"/>
        <w:jc w:val="both"/>
      </w:pPr>
      <w:r>
        <w:rPr>
          <w:rFonts w:ascii="Times New Roman"/>
          <w:b w:val="false"/>
          <w:i w:val="false"/>
          <w:color w:val="000000"/>
          <w:sz w:val="28"/>
        </w:rPr>
        <w:t>
      202. ППТК жағдайындағы сабақтардың ұзақтығы ерте жастағы балалар үшін 20-25 минутты, мектепке дейінгі және мектеп жасындағы балалар үшін 30-35 минутты құрайды. Сабақтар арасындағы аралық 10-15 минутты құрайды.</w:t>
      </w:r>
    </w:p>
    <w:bookmarkEnd w:id="222"/>
    <w:bookmarkStart w:name="z225" w:id="223"/>
    <w:p>
      <w:pPr>
        <w:spacing w:after="0"/>
        <w:ind w:left="0"/>
        <w:jc w:val="both"/>
      </w:pPr>
      <w:r>
        <w:rPr>
          <w:rFonts w:ascii="Times New Roman"/>
          <w:b w:val="false"/>
          <w:i w:val="false"/>
          <w:color w:val="000000"/>
          <w:sz w:val="28"/>
        </w:rPr>
        <w:t>
      203. Емдік дене шынықтыру (бұдан әрі – ЕДШ) залда ата-аналары (заңды өкілдері) ата-анасы (заңды өкілдері) мен педагог (1-1,5 м) арасындағы қауіпсіз қашықтықты сақтай отырып, сабаққа қатыса отырып өткізіледі. Сабақтарға балаларды алып жүретін адамдардың мынадай санаттары жіберілмейді:</w:t>
      </w:r>
    </w:p>
    <w:bookmarkEnd w:id="223"/>
    <w:p>
      <w:pPr>
        <w:spacing w:after="0"/>
        <w:ind w:left="0"/>
        <w:jc w:val="both"/>
      </w:pPr>
      <w:r>
        <w:rPr>
          <w:rFonts w:ascii="Times New Roman"/>
          <w:b w:val="false"/>
          <w:i w:val="false"/>
          <w:color w:val="000000"/>
          <w:sz w:val="28"/>
        </w:rPr>
        <w:t>
      1) расталған коронавирустық инфекциямен байланыста болғандар;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65 жастан асқан адамдар;</w:t>
      </w:r>
    </w:p>
    <w:p>
      <w:pPr>
        <w:spacing w:after="0"/>
        <w:ind w:left="0"/>
        <w:jc w:val="both"/>
      </w:pPr>
      <w:r>
        <w:rPr>
          <w:rFonts w:ascii="Times New Roman"/>
          <w:b w:val="false"/>
          <w:i w:val="false"/>
          <w:color w:val="000000"/>
          <w:sz w:val="28"/>
        </w:rPr>
        <w:t>
      4) жедел респираторлық аурулардың белгілері бар адамдар. ЕДШ нұсқаушысының баламен жұмысы бір рет қолданылатын қолғаптар мен маскаларды пайдалана отырып жүргізіледі.</w:t>
      </w:r>
    </w:p>
    <w:bookmarkStart w:name="z226" w:id="224"/>
    <w:p>
      <w:pPr>
        <w:spacing w:after="0"/>
        <w:ind w:left="0"/>
        <w:jc w:val="both"/>
      </w:pPr>
      <w:r>
        <w:rPr>
          <w:rFonts w:ascii="Times New Roman"/>
          <w:b w:val="false"/>
          <w:i w:val="false"/>
          <w:color w:val="000000"/>
          <w:sz w:val="28"/>
        </w:rPr>
        <w:t>
      204. Ауырып сауыққан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bookmarkEnd w:id="224"/>
    <w:bookmarkStart w:name="z227" w:id="225"/>
    <w:p>
      <w:pPr>
        <w:spacing w:after="0"/>
        <w:ind w:left="0"/>
        <w:jc w:val="both"/>
      </w:pPr>
      <w:r>
        <w:rPr>
          <w:rFonts w:ascii="Times New Roman"/>
          <w:b w:val="false"/>
          <w:i w:val="false"/>
          <w:color w:val="000000"/>
          <w:sz w:val="28"/>
        </w:rPr>
        <w:t>
      205. ОО-да ерекше білім беру қажеттіліктері бар балалармен оқу-дамыту және психологиялық-педагогикалық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bookmarkEnd w:id="225"/>
    <w:bookmarkStart w:name="z228" w:id="226"/>
    <w:p>
      <w:pPr>
        <w:spacing w:after="0"/>
        <w:ind w:left="0"/>
        <w:jc w:val="both"/>
      </w:pPr>
      <w:r>
        <w:rPr>
          <w:rFonts w:ascii="Times New Roman"/>
          <w:b w:val="false"/>
          <w:i w:val="false"/>
          <w:color w:val="000000"/>
          <w:sz w:val="28"/>
        </w:rPr>
        <w:t>
      206. Жеке және кіші топтық сабақтарды кезектестіре отырып өткізу: инфекциялық сырқаттанушылық бойынша санитариялық-эпидемиологиялық жағдай жақсарғанға дейін біреуі штаттық режимде – біреуіқашықтықтан форматта. Педагогтың қашықтықтан қол жеткізу мүмкіндігімен (ұйымнан тыс) қашықтықтан оқыту форматында сабақтар өткізу жүргізіледі.</w:t>
      </w:r>
    </w:p>
    <w:bookmarkEnd w:id="226"/>
    <w:bookmarkStart w:name="z229" w:id="227"/>
    <w:p>
      <w:pPr>
        <w:spacing w:after="0"/>
        <w:ind w:left="0"/>
        <w:jc w:val="both"/>
      </w:pPr>
      <w:r>
        <w:rPr>
          <w:rFonts w:ascii="Times New Roman"/>
          <w:b w:val="false"/>
          <w:i w:val="false"/>
          <w:color w:val="000000"/>
          <w:sz w:val="28"/>
        </w:rPr>
        <w:t>
      207. 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 пайдаланылады.</w:t>
      </w:r>
    </w:p>
    <w:bookmarkEnd w:id="227"/>
    <w:bookmarkStart w:name="z230" w:id="228"/>
    <w:p>
      <w:pPr>
        <w:spacing w:after="0"/>
        <w:ind w:left="0"/>
        <w:jc w:val="both"/>
      </w:pPr>
      <w:r>
        <w:rPr>
          <w:rFonts w:ascii="Times New Roman"/>
          <w:b w:val="false"/>
          <w:i w:val="false"/>
          <w:color w:val="000000"/>
          <w:sz w:val="28"/>
        </w:rPr>
        <w:t>
      208. РО-да кіші топтық сабақтар баланың ата-анасын (заңды өкілдерін) қоса отырып, 5 баладан аспайтын құрамда өткізіледі.</w:t>
      </w:r>
    </w:p>
    <w:bookmarkEnd w:id="228"/>
    <w:bookmarkStart w:name="z231" w:id="229"/>
    <w:p>
      <w:pPr>
        <w:spacing w:after="0"/>
        <w:ind w:left="0"/>
        <w:jc w:val="both"/>
      </w:pPr>
      <w:r>
        <w:rPr>
          <w:rFonts w:ascii="Times New Roman"/>
          <w:b w:val="false"/>
          <w:i w:val="false"/>
          <w:color w:val="000000"/>
          <w:sz w:val="28"/>
        </w:rPr>
        <w:t>
      209. Сабақтың ұзақтығы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bookmarkEnd w:id="229"/>
    <w:bookmarkStart w:name="z232" w:id="230"/>
    <w:p>
      <w:pPr>
        <w:spacing w:after="0"/>
        <w:ind w:left="0"/>
        <w:jc w:val="both"/>
      </w:pPr>
      <w:r>
        <w:rPr>
          <w:rFonts w:ascii="Times New Roman"/>
          <w:b w:val="false"/>
          <w:i w:val="false"/>
          <w:color w:val="000000"/>
          <w:sz w:val="28"/>
        </w:rPr>
        <w:t>
      210. ЕДШ сабаққа ата-ананы (заңды өкілдерін) қосып, ата-ана мен педагог арасындағы қауіпсіз қашықтықты сақтай отырып, қатаң түрде залда өткізіледі (1-1,5 м). ЕДШ нұсқаушысының баламен жұмысы маскаларды пайдалана отырып жүргізіледі.</w:t>
      </w:r>
    </w:p>
    <w:bookmarkEnd w:id="230"/>
    <w:bookmarkStart w:name="z233" w:id="231"/>
    <w:p>
      <w:pPr>
        <w:spacing w:after="0"/>
        <w:ind w:left="0"/>
        <w:jc w:val="both"/>
      </w:pPr>
      <w:r>
        <w:rPr>
          <w:rFonts w:ascii="Times New Roman"/>
          <w:b w:val="false"/>
          <w:i w:val="false"/>
          <w:color w:val="000000"/>
          <w:sz w:val="28"/>
        </w:rPr>
        <w:t>
      211. Ата-аналарының (заңды өкілдерінің) қалауы бойынша ОО-да 12 адамнан аспайтын күндізгі және қысқа мерзімді болу топтары штаттық режимде жұмыс істеуі мүмкін.</w:t>
      </w:r>
    </w:p>
    <w:bookmarkEnd w:id="231"/>
    <w:bookmarkStart w:name="z234" w:id="232"/>
    <w:p>
      <w:pPr>
        <w:spacing w:after="0"/>
        <w:ind w:left="0"/>
        <w:jc w:val="both"/>
      </w:pPr>
      <w:r>
        <w:rPr>
          <w:rFonts w:ascii="Times New Roman"/>
          <w:b w:val="false"/>
          <w:i w:val="false"/>
          <w:color w:val="000000"/>
          <w:sz w:val="28"/>
        </w:rPr>
        <w:t>
      212. 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маскаларды қолдану арқылы жүзеге асырылады.</w:t>
      </w:r>
    </w:p>
    <w:bookmarkEnd w:id="232"/>
    <w:bookmarkStart w:name="z235" w:id="233"/>
    <w:p>
      <w:pPr>
        <w:spacing w:after="0"/>
        <w:ind w:left="0"/>
        <w:jc w:val="both"/>
      </w:pPr>
      <w:r>
        <w:rPr>
          <w:rFonts w:ascii="Times New Roman"/>
          <w:b w:val="false"/>
          <w:i w:val="false"/>
          <w:color w:val="000000"/>
          <w:sz w:val="28"/>
        </w:rPr>
        <w:t>
      213. ПМПК балаларды консультацияға алдын ала жазылу бойынша қызметті жүзеге асырады.</w:t>
      </w:r>
    </w:p>
    <w:bookmarkEnd w:id="233"/>
    <w:bookmarkStart w:name="z236" w:id="234"/>
    <w:p>
      <w:pPr>
        <w:spacing w:after="0"/>
        <w:ind w:left="0"/>
        <w:jc w:val="both"/>
      </w:pPr>
      <w:r>
        <w:rPr>
          <w:rFonts w:ascii="Times New Roman"/>
          <w:b w:val="false"/>
          <w:i w:val="false"/>
          <w:color w:val="000000"/>
          <w:sz w:val="28"/>
        </w:rPr>
        <w:t>
      214. ПМПК-да диагностикалық топ болған жағдайда ерекше білім беру қажеттіліктері бар балалармен қашықтықтан режимде жұмысты ұйымдастыру ОО және ППТК үшін іс-шараларға сәйкес жүзеге асырылады.</w:t>
      </w:r>
    </w:p>
    <w:bookmarkEnd w:id="234"/>
    <w:bookmarkStart w:name="z237" w:id="235"/>
    <w:p>
      <w:pPr>
        <w:spacing w:after="0"/>
        <w:ind w:left="0"/>
        <w:jc w:val="left"/>
      </w:pPr>
      <w:r>
        <w:rPr>
          <w:rFonts w:ascii="Times New Roman"/>
          <w:b/>
          <w:i w:val="false"/>
          <w:color w:val="000000"/>
        </w:rPr>
        <w:t xml:space="preserve"> 2-параграф. Шектеу іс-шаралары, оның ішінде карантин кезеңінде техникалық және кәсіптік, орта білімнен кейінгі білім беру ұйымдарында сабақ режимін ұйымдастыруға қойылатын талаптар</w:t>
      </w:r>
    </w:p>
    <w:bookmarkEnd w:id="235"/>
    <w:bookmarkStart w:name="z238" w:id="236"/>
    <w:p>
      <w:pPr>
        <w:spacing w:after="0"/>
        <w:ind w:left="0"/>
        <w:jc w:val="both"/>
      </w:pPr>
      <w:r>
        <w:rPr>
          <w:rFonts w:ascii="Times New Roman"/>
          <w:b w:val="false"/>
          <w:i w:val="false"/>
          <w:color w:val="000000"/>
          <w:sz w:val="28"/>
        </w:rPr>
        <w:t>
      215. ТжКБ ұйымдары республикадағы эпидемиологиялық жағдайды ескере отырып Қазақстан Республикасының Бас мемлекеттік санитариялық дәрігерінің қаулыларымен айқындалатын режимдерде (қашықтықтан, аралас, штаттық) жұмыс істейді.</w:t>
      </w:r>
    </w:p>
    <w:bookmarkEnd w:id="236"/>
    <w:bookmarkStart w:name="z239" w:id="237"/>
    <w:p>
      <w:pPr>
        <w:spacing w:after="0"/>
        <w:ind w:left="0"/>
        <w:jc w:val="both"/>
      </w:pPr>
      <w:r>
        <w:rPr>
          <w:rFonts w:ascii="Times New Roman"/>
          <w:b w:val="false"/>
          <w:i w:val="false"/>
          <w:color w:val="000000"/>
          <w:sz w:val="28"/>
        </w:rPr>
        <w:t>
      216. ТжКБ ұйымдарында мәдени-бұқаралық және тәрбиелік, бұқаралық спорттық іс-шараларды өткізуге жол берілмейді.</w:t>
      </w:r>
    </w:p>
    <w:bookmarkEnd w:id="237"/>
    <w:bookmarkStart w:name="z240" w:id="238"/>
    <w:p>
      <w:pPr>
        <w:spacing w:after="0"/>
        <w:ind w:left="0"/>
        <w:jc w:val="both"/>
      </w:pPr>
      <w:r>
        <w:rPr>
          <w:rFonts w:ascii="Times New Roman"/>
          <w:b w:val="false"/>
          <w:i w:val="false"/>
          <w:color w:val="000000"/>
          <w:sz w:val="28"/>
        </w:rPr>
        <w:t>
      217. Білім беру бағдарламаларын немесе олардың бөліктерін іске асыру кезінде ТжКБ ұйымы:</w:t>
      </w:r>
    </w:p>
    <w:bookmarkEnd w:id="238"/>
    <w:p>
      <w:pPr>
        <w:spacing w:after="0"/>
        <w:ind w:left="0"/>
        <w:jc w:val="both"/>
      </w:pPr>
      <w:r>
        <w:rPr>
          <w:rFonts w:ascii="Times New Roman"/>
          <w:b w:val="false"/>
          <w:i w:val="false"/>
          <w:color w:val="000000"/>
          <w:sz w:val="28"/>
        </w:rPr>
        <w:t>
      1) үй-жайдағы жобалық қуаттың 30 %-ынан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2) спорт, акт залдарын топтармен толтыру жобалық қуаттылықтың 30% - нан аспайтын мөлшерде жүзеге асырылады;</w:t>
      </w:r>
    </w:p>
    <w:p>
      <w:pPr>
        <w:spacing w:after="0"/>
        <w:ind w:left="0"/>
        <w:jc w:val="both"/>
      </w:pPr>
      <w:r>
        <w:rPr>
          <w:rFonts w:ascii="Times New Roman"/>
          <w:b w:val="false"/>
          <w:i w:val="false"/>
          <w:color w:val="000000"/>
          <w:sz w:val="28"/>
        </w:rPr>
        <w:t>
      3) 65 жастан асқан адамдар мен ауруы бойынша диспансерлік есепте тұрған адамдар аудиториялық сабақтарды олардың келісімінсіз өткізуге жіберілмейді.</w:t>
      </w:r>
    </w:p>
    <w:bookmarkStart w:name="z241" w:id="239"/>
    <w:p>
      <w:pPr>
        <w:spacing w:after="0"/>
        <w:ind w:left="0"/>
        <w:jc w:val="both"/>
      </w:pPr>
      <w:r>
        <w:rPr>
          <w:rFonts w:ascii="Times New Roman"/>
          <w:b w:val="false"/>
          <w:i w:val="false"/>
          <w:color w:val="000000"/>
          <w:sz w:val="28"/>
        </w:rPr>
        <w:t>
      218. Оқу сабақтары қашықтықтан, аралас және штаттық режимде ұйымдастырылады. Штаттық режимде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bookmarkEnd w:id="239"/>
    <w:bookmarkStart w:name="z242" w:id="240"/>
    <w:p>
      <w:pPr>
        <w:spacing w:after="0"/>
        <w:ind w:left="0"/>
        <w:jc w:val="both"/>
      </w:pPr>
      <w:r>
        <w:rPr>
          <w:rFonts w:ascii="Times New Roman"/>
          <w:b w:val="false"/>
          <w:i w:val="false"/>
          <w:color w:val="000000"/>
          <w:sz w:val="28"/>
        </w:rPr>
        <w:t>
      219. Штаттық, аралас форматтарда оқытуды ұйымдастыру кезінде:</w:t>
      </w:r>
    </w:p>
    <w:bookmarkEnd w:id="240"/>
    <w:p>
      <w:pPr>
        <w:spacing w:after="0"/>
        <w:ind w:left="0"/>
        <w:jc w:val="both"/>
      </w:pPr>
      <w:r>
        <w:rPr>
          <w:rFonts w:ascii="Times New Roman"/>
          <w:b w:val="false"/>
          <w:i w:val="false"/>
          <w:color w:val="000000"/>
          <w:sz w:val="28"/>
        </w:rPr>
        <w:t>
      1) кемінде 1,5 м қашықтың сақталуын ескере отырып, аудиторияларда сабақтар өткізу, кабинеттік жүйенің күшін жоюмен өткізіледі;</w:t>
      </w:r>
    </w:p>
    <w:p>
      <w:pPr>
        <w:spacing w:after="0"/>
        <w:ind w:left="0"/>
        <w:jc w:val="both"/>
      </w:pPr>
      <w:r>
        <w:rPr>
          <w:rFonts w:ascii="Times New Roman"/>
          <w:b w:val="false"/>
          <w:i w:val="false"/>
          <w:color w:val="000000"/>
          <w:sz w:val="28"/>
        </w:rPr>
        <w:t>
      2) әр топ үшін сабақтар арасындағы үзілістер жеке ұйымдастырылады;</w:t>
      </w:r>
    </w:p>
    <w:p>
      <w:pPr>
        <w:spacing w:after="0"/>
        <w:ind w:left="0"/>
        <w:jc w:val="both"/>
      </w:pPr>
      <w:r>
        <w:rPr>
          <w:rFonts w:ascii="Times New Roman"/>
          <w:b w:val="false"/>
          <w:i w:val="false"/>
          <w:color w:val="000000"/>
          <w:sz w:val="28"/>
        </w:rPr>
        <w:t>
      3) кітапханаларда оқу залдары жабылады, тек кітап беру жұмыс істейді;</w:t>
      </w:r>
    </w:p>
    <w:p>
      <w:pPr>
        <w:spacing w:after="0"/>
        <w:ind w:left="0"/>
        <w:jc w:val="both"/>
      </w:pPr>
      <w:r>
        <w:rPr>
          <w:rFonts w:ascii="Times New Roman"/>
          <w:b w:val="false"/>
          <w:i w:val="false"/>
          <w:color w:val="000000"/>
          <w:sz w:val="28"/>
        </w:rPr>
        <w:t>
      4) студенттерге, педагогтарға, өндірістік оқыту шеберлеріне, персоналдарға, ата-аналарға (заңды өкілдеріне) санитариялық-гигиеналық талаптарды сақтау туралы нұсқама жүргізіледі;</w:t>
      </w:r>
    </w:p>
    <w:p>
      <w:pPr>
        <w:spacing w:after="0"/>
        <w:ind w:left="0"/>
        <w:jc w:val="both"/>
      </w:pPr>
      <w:r>
        <w:rPr>
          <w:rFonts w:ascii="Times New Roman"/>
          <w:b w:val="false"/>
          <w:i w:val="false"/>
          <w:color w:val="000000"/>
          <w:sz w:val="28"/>
        </w:rPr>
        <w:t>
      5) жатақханаларда бөлу тұратындар арасындағы әлеуметтік қашықтықты сақтай отырып және бөлмелерді 50 %-ға дейін толтыру арқылы жүзеге асырылады.</w:t>
      </w:r>
    </w:p>
    <w:bookmarkStart w:name="z243" w:id="241"/>
    <w:p>
      <w:pPr>
        <w:spacing w:after="0"/>
        <w:ind w:left="0"/>
        <w:jc w:val="left"/>
      </w:pPr>
      <w:r>
        <w:rPr>
          <w:rFonts w:ascii="Times New Roman"/>
          <w:b/>
          <w:i w:val="false"/>
          <w:color w:val="000000"/>
        </w:rPr>
        <w:t xml:space="preserve"> 3-параграф. Шектеу іс-шаралары, оның ішінде карантин кезеңінде жоғары және жоғары оқу орнынан кейінгі білім беру ұйымдарында сабақ режимін ұйымдастыруға қойылатын талаптар</w:t>
      </w:r>
    </w:p>
    <w:bookmarkEnd w:id="241"/>
    <w:bookmarkStart w:name="z244" w:id="242"/>
    <w:p>
      <w:pPr>
        <w:spacing w:after="0"/>
        <w:ind w:left="0"/>
        <w:jc w:val="both"/>
      </w:pPr>
      <w:r>
        <w:rPr>
          <w:rFonts w:ascii="Times New Roman"/>
          <w:b w:val="false"/>
          <w:i w:val="false"/>
          <w:color w:val="000000"/>
          <w:sz w:val="28"/>
        </w:rPr>
        <w:t>
      220. ЖОО ұйымдары республикадағы эпидемиологиялық жағдайды ескере отырып, Қазақстан Республикасының Бас мемлекеттік санитариялық дәрігерінің қаулыларымен айқындалатын (қашықтықтан, аралас, штаттық) режимде жұмыс істейді.</w:t>
      </w:r>
    </w:p>
    <w:bookmarkEnd w:id="242"/>
    <w:bookmarkStart w:name="z245" w:id="243"/>
    <w:p>
      <w:pPr>
        <w:spacing w:after="0"/>
        <w:ind w:left="0"/>
        <w:jc w:val="both"/>
      </w:pPr>
      <w:r>
        <w:rPr>
          <w:rFonts w:ascii="Times New Roman"/>
          <w:b w:val="false"/>
          <w:i w:val="false"/>
          <w:color w:val="000000"/>
          <w:sz w:val="28"/>
        </w:rPr>
        <w:t>
      221. ЖОО ұйымдарында эпидемияға қарсы мынадай іс-шаралар жүргізіледі:</w:t>
      </w:r>
    </w:p>
    <w:bookmarkEnd w:id="243"/>
    <w:p>
      <w:pPr>
        <w:spacing w:after="0"/>
        <w:ind w:left="0"/>
        <w:jc w:val="both"/>
      </w:pPr>
      <w:r>
        <w:rPr>
          <w:rFonts w:ascii="Times New Roman"/>
          <w:b w:val="false"/>
          <w:i w:val="false"/>
          <w:color w:val="000000"/>
          <w:sz w:val="28"/>
        </w:rPr>
        <w:t>
      1) оқу және өзге де корпустардың, жатақханалардың ішінде желдету жүйелері мен ауа баптау жүйелері жұмыс істейді, желдету режимі сақталады;</w:t>
      </w:r>
    </w:p>
    <w:p>
      <w:pPr>
        <w:spacing w:after="0"/>
        <w:ind w:left="0"/>
        <w:jc w:val="both"/>
      </w:pPr>
      <w:r>
        <w:rPr>
          <w:rFonts w:ascii="Times New Roman"/>
          <w:b w:val="false"/>
          <w:i w:val="false"/>
          <w:color w:val="000000"/>
          <w:sz w:val="28"/>
        </w:rPr>
        <w:t>
      2) үй-жайдағы жобалық қуаттың 40-50%-ынан асырмай корпустарда, аудиторияларда адамдардың бір мезгілде болуына жол беріледі;</w:t>
      </w:r>
    </w:p>
    <w:p>
      <w:pPr>
        <w:spacing w:after="0"/>
        <w:ind w:left="0"/>
        <w:jc w:val="both"/>
      </w:pPr>
      <w:r>
        <w:rPr>
          <w:rFonts w:ascii="Times New Roman"/>
          <w:b w:val="false"/>
          <w:i w:val="false"/>
          <w:color w:val="000000"/>
          <w:sz w:val="28"/>
        </w:rPr>
        <w:t>
      3) спорттық, акт, ағынды залдарды топтармен толтыру жобалық қуаттың 40-50% - нан аспайтын мөлшерде жүзеге асырылады;</w:t>
      </w:r>
    </w:p>
    <w:p>
      <w:pPr>
        <w:spacing w:after="0"/>
        <w:ind w:left="0"/>
        <w:jc w:val="both"/>
      </w:pPr>
      <w:r>
        <w:rPr>
          <w:rFonts w:ascii="Times New Roman"/>
          <w:b w:val="false"/>
          <w:i w:val="false"/>
          <w:color w:val="000000"/>
          <w:sz w:val="28"/>
        </w:rPr>
        <w:t>
      4) ағынды аудиторияларды (сыйымдылығы 40 адамнан астам), кітапханаларды өңдеу әрбір 4 сағат сайын ылғалды жинау және кейіннен желдету арқылы жүргізіледі;</w:t>
      </w:r>
    </w:p>
    <w:p>
      <w:pPr>
        <w:spacing w:after="0"/>
        <w:ind w:left="0"/>
        <w:jc w:val="both"/>
      </w:pPr>
      <w:r>
        <w:rPr>
          <w:rFonts w:ascii="Times New Roman"/>
          <w:b w:val="false"/>
          <w:i w:val="false"/>
          <w:color w:val="000000"/>
          <w:sz w:val="28"/>
        </w:rPr>
        <w:t>
      5) аудиторияларды (сыйымдылығы 40 адамнан кем) өңдеу күн сайын ылғалды жинау және кейіннен желдету арқылы жүргізіледі;</w:t>
      </w:r>
    </w:p>
    <w:p>
      <w:pPr>
        <w:spacing w:after="0"/>
        <w:ind w:left="0"/>
        <w:jc w:val="both"/>
      </w:pPr>
      <w:r>
        <w:rPr>
          <w:rFonts w:ascii="Times New Roman"/>
          <w:b w:val="false"/>
          <w:i w:val="false"/>
          <w:color w:val="000000"/>
          <w:sz w:val="28"/>
        </w:rPr>
        <w:t>
      6) корпус (корпустар) ішінде қосымша өткізу режимін болжайтын аймақтарға бөлу жүйесі енгізіледі;</w:t>
      </w:r>
    </w:p>
    <w:p>
      <w:pPr>
        <w:spacing w:after="0"/>
        <w:ind w:left="0"/>
        <w:jc w:val="both"/>
      </w:pPr>
      <w:r>
        <w:rPr>
          <w:rFonts w:ascii="Times New Roman"/>
          <w:b w:val="false"/>
          <w:i w:val="false"/>
          <w:color w:val="000000"/>
          <w:sz w:val="28"/>
        </w:rPr>
        <w:t>
      7) зертханалық, практикалық және студиялық сабақтар 1 білім алушыға кемінде 5 м2 қамтамасыз ету арқылы жүргізіледі;</w:t>
      </w:r>
    </w:p>
    <w:p>
      <w:pPr>
        <w:spacing w:after="0"/>
        <w:ind w:left="0"/>
        <w:jc w:val="both"/>
      </w:pPr>
      <w:r>
        <w:rPr>
          <w:rFonts w:ascii="Times New Roman"/>
          <w:b w:val="false"/>
          <w:i w:val="false"/>
          <w:color w:val="000000"/>
          <w:sz w:val="28"/>
        </w:rPr>
        <w:t>
      8) оқу процесінде пайдаланылатын жұмыс орындарында, зертханаларда, аудиторияларда (қажет болған жағдайда) мөлдір қалқалар орнату көзделеді.</w:t>
      </w:r>
    </w:p>
    <w:bookmarkStart w:name="z246" w:id="244"/>
    <w:p>
      <w:pPr>
        <w:spacing w:after="0"/>
        <w:ind w:left="0"/>
        <w:jc w:val="both"/>
      </w:pPr>
      <w:r>
        <w:rPr>
          <w:rFonts w:ascii="Times New Roman"/>
          <w:b w:val="false"/>
          <w:i w:val="false"/>
          <w:color w:val="000000"/>
          <w:sz w:val="28"/>
        </w:rPr>
        <w:t>
      222. Білім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bookmarkEnd w:id="244"/>
    <w:bookmarkStart w:name="z247" w:id="245"/>
    <w:p>
      <w:pPr>
        <w:spacing w:after="0"/>
        <w:ind w:left="0"/>
        <w:jc w:val="both"/>
      </w:pPr>
      <w:r>
        <w:rPr>
          <w:rFonts w:ascii="Times New Roman"/>
          <w:b w:val="false"/>
          <w:i w:val="false"/>
          <w:color w:val="000000"/>
          <w:sz w:val="28"/>
        </w:rPr>
        <w:t>
      223. ЖОО ұйымдарында бұқаралық оқу, тәрбие және спорттық іс-шараларды өткізуге жол берілмейді.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49" w:id="246"/>
    <w:p>
      <w:pPr>
        <w:spacing w:after="0"/>
        <w:ind w:left="0"/>
        <w:jc w:val="left"/>
      </w:pPr>
      <w:r>
        <w:rPr>
          <w:rFonts w:ascii="Times New Roman"/>
          <w:b/>
          <w:i w:val="false"/>
          <w:color w:val="000000"/>
        </w:rPr>
        <w:t xml:space="preserve"> Зертханалық-аспаптық зерттеулер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4119"/>
        <w:gridCol w:w="3439"/>
        <w:gridCol w:w="3574"/>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51" w:id="247"/>
    <w:p>
      <w:pPr>
        <w:spacing w:after="0"/>
        <w:ind w:left="0"/>
        <w:jc w:val="left"/>
      </w:pPr>
      <w:r>
        <w:rPr>
          <w:rFonts w:ascii="Times New Roman"/>
          <w:b/>
          <w:i w:val="false"/>
          <w:color w:val="000000"/>
        </w:rPr>
        <w:t xml:space="preserve"> Арнайы білім беру ұйымдарындағы сыныптардың, тәрбиелеу топтарының, ұзартылған күн топтарының толықтырылуы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5878"/>
      </w:tblGrid>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арнайы білім беру ұйымдары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дыбыстарды айта алмау фонетикалық-фонематикалық дамымаған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 және қылилық</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ақыл-ой кемістігі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кемістігі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w:t>
      </w:r>
    </w:p>
    <w:p>
      <w:pPr>
        <w:spacing w:after="0"/>
        <w:ind w:left="0"/>
        <w:jc w:val="both"/>
      </w:pPr>
      <w:r>
        <w:rPr>
          <w:rFonts w:ascii="Times New Roman"/>
          <w:b w:val="false"/>
          <w:i w:val="false"/>
          <w:color w:val="000000"/>
          <w:sz w:val="28"/>
        </w:rPr>
        <w:t>
      2. Дене бітімінің кемістігі және ақыл-ой кемістігі бар балалар топтарының саны (арнайы топ) 4 – 6-ны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53" w:id="248"/>
    <w:p>
      <w:pPr>
        <w:spacing w:after="0"/>
        <w:ind w:left="0"/>
        <w:jc w:val="left"/>
      </w:pPr>
      <w:r>
        <w:rPr>
          <w:rFonts w:ascii="Times New Roman"/>
          <w:b/>
          <w:i w:val="false"/>
          <w:color w:val="000000"/>
        </w:rPr>
        <w:t xml:space="preserve"> Жалпы білім беретін ұйымдардағы апталық оқу жүктемесі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44"/>
        <w:gridCol w:w="944"/>
        <w:gridCol w:w="944"/>
        <w:gridCol w:w="944"/>
        <w:gridCol w:w="944"/>
        <w:gridCol w:w="944"/>
        <w:gridCol w:w="944"/>
        <w:gridCol w:w="945"/>
        <w:gridCol w:w="945"/>
        <w:gridCol w:w="945"/>
        <w:gridCol w:w="945"/>
        <w:gridCol w:w="945"/>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жүктемесi</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55" w:id="249"/>
    <w:p>
      <w:pPr>
        <w:spacing w:after="0"/>
        <w:ind w:left="0"/>
        <w:jc w:val="left"/>
      </w:pPr>
      <w:r>
        <w:rPr>
          <w:rFonts w:ascii="Times New Roman"/>
          <w:b/>
          <w:i w:val="false"/>
          <w:color w:val="000000"/>
        </w:rPr>
        <w:t xml:space="preserve"> Қиындығы бойынша пәндердi саралау кестесi</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9391"/>
        <w:gridCol w:w="1455"/>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тiлi (қазақ тiлiнде оқытатын мектептер үшiн), Математика, қазақ тiлi (қазақ тiлiнде оқытпайтын мектептер үшiн)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тiлi, пәндерді шет тiлiнде оқу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әдебиет (қазақ тiлiнде оқытатын мектептер үшiн) Орыс тiлi, әдебиет (қазақ тiлiнде оқытпайтын мектептер үшiн)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алғашқы әскери дайындық</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57" w:id="250"/>
    <w:p>
      <w:pPr>
        <w:spacing w:after="0"/>
        <w:ind w:left="0"/>
        <w:jc w:val="left"/>
      </w:pPr>
      <w:r>
        <w:rPr>
          <w:rFonts w:ascii="Times New Roman"/>
          <w:b/>
          <w:i w:val="false"/>
          <w:color w:val="000000"/>
        </w:rPr>
        <w:t xml:space="preserve"> Оқу жиһазының өлшемдерi</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491"/>
        <w:gridCol w:w="4709"/>
        <w:gridCol w:w="2875"/>
        <w:gridCol w:w="2439"/>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нөмiрлерi</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жиегiнiң еденнен биiктiгi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жиегiнiң еденнен биiктiгi</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59" w:id="251"/>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442"/>
        <w:gridCol w:w="1598"/>
        <w:gridCol w:w="5892"/>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 қыздарға ұлдарға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40 ұлға 0,5 писсуар лотогы, 30 ұлға 1 қолжуғыш</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Әйелдердiң жеке гигиена кабинеті (персоналға арналған)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1 қолжуғыш</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себезгiлер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себезгi, 1 унитаз, бiр кабинаға 1 қолжуғыш, 70 қызға бiр кабина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 соқыр және нашар көретіндерге арналған мектеп-интернаттарда ақыл-ой кемістігі бар балаларға арналған мектеп-интернаттарда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 1 білім алушы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 15 орынға 1 қолжуғыш 20 орынға 1 қолжуғыш</w:t>
            </w:r>
          </w:p>
        </w:tc>
      </w:tr>
    </w:tbl>
    <w:p>
      <w:pPr>
        <w:spacing w:after="0"/>
        <w:ind w:left="0"/>
        <w:jc w:val="left"/>
      </w:pPr>
      <w:r>
        <w:rPr>
          <w:rFonts w:ascii="Times New Roman"/>
          <w:b/>
          <w:i w:val="false"/>
          <w:color w:val="000000"/>
        </w:rPr>
        <w:t xml:space="preserve"> Мектептен тыс ұйымдар үшін санитариялық аспаптарға қажеттілік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702"/>
        <w:gridCol w:w="1880"/>
        <w:gridCol w:w="8080"/>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қыздарға ұлдарға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0,5 писсуар лотогы және 1 қолжуғыш</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залдардың киім шешетін бөлмелері жанындағы дәретханалар және себезгілер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bl>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235"/>
        <w:gridCol w:w="9562"/>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 4 қызға 1 қолжуғыш 10 қызға 1 аяқ ваннасы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 5 ұлға 1 писсуар 4 ұлға 1 қолжуғыш 10 ұлға 1 аяқ ваннасы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 1 гигиеналық себезгі 1 унитаз 1 қолжуғыш (биде немесе иілгіш шлангі және тұғырық)</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61" w:id="252"/>
    <w:p>
      <w:pPr>
        <w:spacing w:after="0"/>
        <w:ind w:left="0"/>
        <w:jc w:val="left"/>
      </w:pPr>
      <w:r>
        <w:rPr>
          <w:rFonts w:ascii="Times New Roman"/>
          <w:b/>
          <w:i w:val="false"/>
          <w:color w:val="000000"/>
        </w:rPr>
        <w:t xml:space="preserve"> Жас ерекшелігіне байланысты граммен тағам порцияларының массасы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535"/>
        <w:gridCol w:w="4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6-жастан 11 жасқа дейін</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жастағы</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котлет, балық, құс еті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63" w:id="253"/>
    <w:p>
      <w:pPr>
        <w:spacing w:after="0"/>
        <w:ind w:left="0"/>
        <w:jc w:val="left"/>
      </w:pPr>
      <w:r>
        <w:rPr>
          <w:rFonts w:ascii="Times New Roman"/>
          <w:b/>
          <w:i w:val="false"/>
          <w:color w:val="000000"/>
        </w:rPr>
        <w:t xml:space="preserve"> Тамақ өнімдерін ауыстыру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65" w:id="254"/>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484"/>
        <w:gridCol w:w="2366"/>
        <w:gridCol w:w="1605"/>
        <w:gridCol w:w="1335"/>
        <w:gridCol w:w="2009"/>
        <w:gridCol w:w="1784"/>
        <w:gridCol w:w="1112"/>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(килограммен, литрмен, данамен)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 қолы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(бар болса)*</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p>
      <w:pPr>
        <w:spacing w:after="0"/>
        <w:ind w:left="0"/>
        <w:jc w:val="left"/>
      </w:pPr>
      <w:r>
        <w:rPr>
          <w:rFonts w:ascii="Times New Roman"/>
          <w:b/>
          <w:i w:val="false"/>
          <w:color w:val="000000"/>
        </w:rPr>
        <w:t xml:space="preserve"> "С – витаминдеу"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265"/>
        <w:gridCol w:w="2240"/>
        <w:gridCol w:w="4314"/>
        <w:gridCol w:w="1754"/>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Тағамдардың және аспаздық өнімдердің сапасын органолептикалық бағалау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62"/>
        <w:gridCol w:w="2201"/>
        <w:gridCol w:w="1376"/>
        <w:gridCol w:w="3020"/>
        <w:gridCol w:w="2326"/>
        <w:gridCol w:w="684"/>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және аспаздық өнімдерді дайындау күні және сағаты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дайындық дәрежесін қоса алғанда, органолептикалық бағалау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болса, лауазымы)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(бар болса)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p>
      <w:pPr>
        <w:spacing w:after="0"/>
        <w:ind w:left="0"/>
        <w:jc w:val="left"/>
      </w:pPr>
      <w:r>
        <w:rPr>
          <w:rFonts w:ascii="Times New Roman"/>
          <w:b/>
          <w:i w:val="false"/>
          <w:color w:val="000000"/>
        </w:rPr>
        <w:t xml:space="preserve"> Ас блогы жұмыскерлерін тексеріп-қарау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497"/>
        <w:gridCol w:w="478"/>
        <w:gridCol w:w="742"/>
        <w:gridCol w:w="478"/>
        <w:gridCol w:w="478"/>
        <w:gridCol w:w="478"/>
        <w:gridCol w:w="478"/>
        <w:gridCol w:w="479"/>
        <w:gridCol w:w="743"/>
        <w:gridCol w:w="743"/>
        <w:gridCol w:w="743"/>
        <w:gridCol w:w="743"/>
        <w:gridCol w:w="743"/>
        <w:gridCol w:w="743"/>
        <w:gridCol w:w="1939"/>
        <w:gridCol w:w="105"/>
        <w:gridCol w:w="106"/>
        <w:gridCol w:w="106"/>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*дені сау, ауру, жұмыстан шеттетілді, санация жүргізілді, еңбек демалысы, демалыс </w:t>
      </w:r>
    </w:p>
    <w:p>
      <w:pPr>
        <w:spacing w:after="0"/>
        <w:ind w:left="0"/>
        <w:jc w:val="left"/>
      </w:pPr>
      <w:r>
        <w:rPr>
          <w:rFonts w:ascii="Times New Roman"/>
          <w:b/>
          <w:i w:val="false"/>
          <w:color w:val="000000"/>
        </w:rPr>
        <w:t xml:space="preserve"> _________ жылғы ___ айына тамақ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gridCol w:w="2059"/>
        <w:gridCol w:w="567"/>
        <w:gridCol w:w="567"/>
        <w:gridCol w:w="567"/>
        <w:gridCol w:w="724"/>
        <w:gridCol w:w="884"/>
        <w:gridCol w:w="2396"/>
        <w:gridCol w:w="1098"/>
        <w:gridCol w:w="2400"/>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граммен алғанда іс жүзінде өнім берілді және (немесе) тамақтанатындар саны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67" w:id="255"/>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6339"/>
        <w:gridCol w:w="4459"/>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Керме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тасымалдауға арналған термоконтейнер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қағаз сүлгілер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 шелек, швабра, шүберек, шүберектерді сақтауға арналған сыйымдылықтар, қолғаптар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басқа)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бикс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шрицтер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Кілемше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Сантиметрлік лента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көргіштігін анықтауға арналған кестелер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69" w:id="256"/>
    <w:p>
      <w:pPr>
        <w:spacing w:after="0"/>
        <w:ind w:left="0"/>
        <w:jc w:val="left"/>
      </w:pPr>
      <w:r>
        <w:rPr>
          <w:rFonts w:ascii="Times New Roman"/>
          <w:b/>
          <w:i w:val="false"/>
          <w:color w:val="000000"/>
        </w:rPr>
        <w:t xml:space="preserve"> Объектілердің медициналық құжаттамасы</w:t>
      </w:r>
    </w:p>
    <w:bookmarkEnd w:id="256"/>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Т.А.Ә. (бар болса) 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мекенжайында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r>
              <w:br/>
            </w:r>
            <w:r>
              <w:rPr>
                <w:rFonts w:ascii="Times New Roman"/>
                <w:b w:val="false"/>
                <w:i w:val="false"/>
                <w:color w:val="000000"/>
                <w:sz w:val="20"/>
              </w:rPr>
              <w:t>Телефоны ___________________</w:t>
            </w:r>
          </w:p>
        </w:tc>
      </w:tr>
    </w:tbl>
    <w:bookmarkStart w:name="z271" w:id="257"/>
    <w:p>
      <w:pPr>
        <w:spacing w:after="0"/>
        <w:ind w:left="0"/>
        <w:jc w:val="both"/>
      </w:pPr>
      <w:r>
        <w:rPr>
          <w:rFonts w:ascii="Times New Roman"/>
          <w:b w:val="false"/>
          <w:i w:val="false"/>
          <w:color w:val="000000"/>
          <w:sz w:val="28"/>
        </w:rPr>
        <w:t>
      ӨТІНІШ</w:t>
      </w:r>
    </w:p>
    <w:bookmarkEnd w:id="257"/>
    <w:p>
      <w:pPr>
        <w:spacing w:after="0"/>
        <w:ind w:left="0"/>
        <w:jc w:val="both"/>
      </w:pPr>
      <w:r>
        <w:rPr>
          <w:rFonts w:ascii="Times New Roman"/>
          <w:b w:val="false"/>
          <w:i w:val="false"/>
          <w:color w:val="000000"/>
          <w:sz w:val="28"/>
        </w:rPr>
        <w:t xml:space="preserve">
      Менің ұлымның (қызымның) ________________________________________________ </w:t>
      </w:r>
    </w:p>
    <w:p>
      <w:pPr>
        <w:spacing w:after="0"/>
        <w:ind w:left="0"/>
        <w:jc w:val="both"/>
      </w:pPr>
      <w:r>
        <w:rPr>
          <w:rFonts w:ascii="Times New Roman"/>
          <w:b w:val="false"/>
          <w:i w:val="false"/>
          <w:color w:val="000000"/>
          <w:sz w:val="28"/>
        </w:rPr>
        <w:t>
      Т.А.Ә. (бар болса) толығымен, сыныбы</w:t>
      </w:r>
    </w:p>
    <w:p>
      <w:pPr>
        <w:spacing w:after="0"/>
        <w:ind w:left="0"/>
        <w:jc w:val="both"/>
      </w:pPr>
      <w:r>
        <w:rPr>
          <w:rFonts w:ascii="Times New Roman"/>
          <w:b w:val="false"/>
          <w:i w:val="false"/>
          <w:color w:val="000000"/>
          <w:sz w:val="28"/>
        </w:rPr>
        <w:t>
      кезекші сыныпта білім алуын ұйымдастыруыңызды сұраймын. Карантин және шектеу іс-шаралары кезеңінде баламның мектептегі білім алу жағдайларымен танысқанымды және келісетінімді хабарлаймын.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бұйрығына</w:t>
            </w:r>
            <w:r>
              <w:br/>
            </w:r>
            <w:r>
              <w:rPr>
                <w:rFonts w:ascii="Times New Roman"/>
                <w:b w:val="false"/>
                <w:i w:val="false"/>
                <w:color w:val="000000"/>
                <w:sz w:val="20"/>
              </w:rPr>
              <w:t>қосымша</w:t>
            </w:r>
          </w:p>
        </w:tc>
      </w:tr>
    </w:tbl>
    <w:bookmarkStart w:name="z273" w:id="25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258"/>
    <w:bookmarkStart w:name="z274" w:id="259"/>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15681 болып тіркелген).</w:t>
      </w:r>
    </w:p>
    <w:bookmarkEnd w:id="259"/>
    <w:bookmarkStart w:name="z275" w:id="26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260"/>
    <w:bookmarkStart w:name="z276" w:id="261"/>
    <w:p>
      <w:pPr>
        <w:spacing w:after="0"/>
        <w:ind w:left="0"/>
        <w:jc w:val="both"/>
      </w:pPr>
      <w:r>
        <w:rPr>
          <w:rFonts w:ascii="Times New Roman"/>
          <w:b w:val="false"/>
          <w:i w:val="false"/>
          <w:color w:val="000000"/>
          <w:sz w:val="28"/>
        </w:rPr>
        <w:t xml:space="preserve">
      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2018 жылғы 28 қыркүйектегі № ҚР ДСМ-20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17480 болып тіркелген).</w:t>
      </w:r>
    </w:p>
    <w:bookmarkEnd w:id="261"/>
    <w:bookmarkStart w:name="z277" w:id="262"/>
    <w:p>
      <w:pPr>
        <w:spacing w:after="0"/>
        <w:ind w:left="0"/>
        <w:jc w:val="both"/>
      </w:pPr>
      <w:r>
        <w:rPr>
          <w:rFonts w:ascii="Times New Roman"/>
          <w:b w:val="false"/>
          <w:i w:val="false"/>
          <w:color w:val="000000"/>
          <w:sz w:val="28"/>
        </w:rPr>
        <w:t xml:space="preserve">
      4.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w:t>
      </w:r>
    </w:p>
    <w:bookmarkEnd w:id="262"/>
    <w:bookmarkStart w:name="z278" w:id="263"/>
    <w:p>
      <w:pPr>
        <w:spacing w:after="0"/>
        <w:ind w:left="0"/>
        <w:jc w:val="both"/>
      </w:pPr>
      <w:r>
        <w:rPr>
          <w:rFonts w:ascii="Times New Roman"/>
          <w:b w:val="false"/>
          <w:i w:val="false"/>
          <w:color w:val="000000"/>
          <w:sz w:val="28"/>
        </w:rPr>
        <w:t xml:space="preserve">
      5.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 ҚР ДСМ-98/2020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21142 болып тіркелген).</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