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E1" w:rsidRDefault="00B06EE1" w:rsidP="00B06EE1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Рекомендации </w:t>
      </w:r>
    </w:p>
    <w:p w:rsidR="00B06EE1" w:rsidRDefault="00B06EE1" w:rsidP="00B06EE1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B06EE1" w:rsidRDefault="00B06EE1" w:rsidP="00B06EE1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B06EE1" w:rsidRDefault="00B06EE1" w:rsidP="00B06EE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по </w:t>
      </w:r>
      <w:proofErr w:type="gramStart"/>
      <w:r>
        <w:rPr>
          <w:rFonts w:ascii="Arial" w:eastAsia="Times New Roman" w:hAnsi="Arial" w:cs="Arial"/>
          <w:b/>
          <w:sz w:val="28"/>
          <w:szCs w:val="28"/>
        </w:rPr>
        <w:t>контролю за</w:t>
      </w:r>
      <w:proofErr w:type="gramEnd"/>
      <w:r>
        <w:rPr>
          <w:rFonts w:ascii="Arial" w:eastAsia="Times New Roman" w:hAnsi="Arial" w:cs="Arial"/>
          <w:b/>
          <w:sz w:val="28"/>
          <w:szCs w:val="28"/>
        </w:rPr>
        <w:t xml:space="preserve"> качеством питания</w:t>
      </w:r>
    </w:p>
    <w:p w:rsidR="00B06EE1" w:rsidRDefault="00B06EE1" w:rsidP="00B06EE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Межведомственная экспертная группа по </w:t>
      </w:r>
      <w:proofErr w:type="gramStart"/>
      <w:r>
        <w:rPr>
          <w:rFonts w:ascii="Arial" w:eastAsia="Times New Roman" w:hAnsi="Arial" w:cs="Arial"/>
          <w:sz w:val="28"/>
          <w:szCs w:val="28"/>
        </w:rPr>
        <w:t>контролю за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</w:t>
      </w:r>
      <w:proofErr w:type="spellStart"/>
      <w:r>
        <w:rPr>
          <w:rFonts w:ascii="Arial" w:eastAsia="Times New Roman" w:hAnsi="Arial" w:cs="Arial"/>
          <w:sz w:val="28"/>
          <w:szCs w:val="28"/>
        </w:rPr>
        <w:t>бракеражных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</w:t>
      </w:r>
      <w:proofErr w:type="spellStart"/>
      <w:r>
        <w:rPr>
          <w:rFonts w:ascii="Arial" w:eastAsia="Times New Roman" w:hAnsi="Arial" w:cs="Arial"/>
          <w:sz w:val="28"/>
          <w:szCs w:val="28"/>
        </w:rPr>
        <w:t>бракеражных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комиссий;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</w:t>
      </w:r>
      <w:proofErr w:type="gramStart"/>
      <w:r>
        <w:rPr>
          <w:rFonts w:ascii="Arial" w:eastAsia="Times New Roman" w:hAnsi="Arial" w:cs="Arial"/>
          <w:sz w:val="28"/>
          <w:szCs w:val="28"/>
        </w:rPr>
        <w:t>контроль за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организацией питания детей;</w:t>
      </w:r>
    </w:p>
    <w:p w:rsidR="00B06EE1" w:rsidRDefault="00B06EE1" w:rsidP="00B06EE1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B06EE1" w:rsidRDefault="00B06EE1" w:rsidP="00B06EE1">
      <w:pPr>
        <w:pStyle w:val="a3"/>
        <w:tabs>
          <w:tab w:val="left" w:pos="0"/>
          <w:tab w:val="left" w:pos="1134"/>
        </w:tabs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3. Экспертная группа формируется по согласованию из представителей аппарата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акима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, управлений образования, здравоохранения, по делам общественного развития,  депутатов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маслихата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, общественных советов, политических партий, родительской общественности, а также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неправительственных организаций </w:t>
      </w:r>
      <w:r>
        <w:rPr>
          <w:rFonts w:ascii="Arial" w:eastAsia="Times New Roman" w:hAnsi="Arial" w:cs="Arial"/>
          <w:sz w:val="28"/>
          <w:szCs w:val="28"/>
          <w:lang w:eastAsia="ru-RU"/>
        </w:rPr>
        <w:t>в сфере детства.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B06EE1" w:rsidRP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B06EE1"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B06EE1" w:rsidRP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B06EE1"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B06EE1" w:rsidRP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B06EE1">
        <w:rPr>
          <w:rFonts w:ascii="Arial" w:eastAsia="Times New Roman" w:hAnsi="Arial" w:cs="Arial"/>
          <w:sz w:val="28"/>
          <w:szCs w:val="28"/>
        </w:rPr>
        <w:t xml:space="preserve">Секретарь Экспертной группы обеспечивает оповещение членов Экспертной группы и приглашенных о дате заседания, повестке дня и </w:t>
      </w:r>
      <w:r w:rsidRPr="00B06EE1">
        <w:rPr>
          <w:rFonts w:ascii="Arial" w:eastAsia="Times New Roman" w:hAnsi="Arial" w:cs="Arial"/>
          <w:sz w:val="28"/>
          <w:szCs w:val="28"/>
        </w:rPr>
        <w:lastRenderedPageBreak/>
        <w:t>других вопросах, осуществляет рассылку проектов решений и иных документов членам Экспертной группы.</w:t>
      </w:r>
    </w:p>
    <w:p w:rsidR="00B06EE1" w:rsidRP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B06EE1">
        <w:rPr>
          <w:rFonts w:ascii="Arial" w:hAnsi="Arial" w:cs="Arial"/>
          <w:sz w:val="28"/>
          <w:szCs w:val="28"/>
        </w:rPr>
        <w:t xml:space="preserve">Количество членов </w:t>
      </w:r>
      <w:r w:rsidRPr="00B06EE1"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B06EE1" w:rsidRP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B06EE1"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B06EE1" w:rsidRPr="00B06EE1" w:rsidRDefault="00B06EE1" w:rsidP="00B06EE1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06EE1">
        <w:rPr>
          <w:rFonts w:ascii="Arial" w:hAnsi="Arial" w:cs="Arial"/>
          <w:sz w:val="28"/>
          <w:szCs w:val="28"/>
        </w:rPr>
        <w:t>Вид Экспертной группы:</w:t>
      </w:r>
    </w:p>
    <w:p w:rsidR="00B06EE1" w:rsidRPr="00B06EE1" w:rsidRDefault="00B06EE1" w:rsidP="00B06EE1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06EE1">
        <w:rPr>
          <w:rFonts w:ascii="Arial" w:hAnsi="Arial" w:cs="Arial"/>
          <w:sz w:val="28"/>
          <w:szCs w:val="28"/>
        </w:rPr>
        <w:t>- районная;</w:t>
      </w:r>
    </w:p>
    <w:p w:rsidR="00B06EE1" w:rsidRPr="00B06EE1" w:rsidRDefault="00B06EE1" w:rsidP="00B06EE1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06EE1">
        <w:rPr>
          <w:rFonts w:ascii="Arial" w:hAnsi="Arial" w:cs="Arial"/>
          <w:sz w:val="28"/>
          <w:szCs w:val="28"/>
        </w:rPr>
        <w:t>- городская;</w:t>
      </w:r>
    </w:p>
    <w:p w:rsidR="00B06EE1" w:rsidRDefault="00B06EE1" w:rsidP="00B06EE1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06EE1">
        <w:rPr>
          <w:rFonts w:ascii="Arial" w:hAnsi="Arial" w:cs="Arial"/>
          <w:sz w:val="28"/>
          <w:szCs w:val="28"/>
        </w:rPr>
        <w:t>- областная.</w:t>
      </w:r>
      <w:bookmarkStart w:id="0" w:name="_GoBack"/>
      <w:bookmarkEnd w:id="0"/>
    </w:p>
    <w:p w:rsidR="00B06EE1" w:rsidRDefault="00B06EE1" w:rsidP="00B06EE1">
      <w:pPr>
        <w:pStyle w:val="1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Экспертная группа осуществляет свою деятельность </w:t>
      </w:r>
      <w:proofErr w:type="gramStart"/>
      <w:r>
        <w:rPr>
          <w:rFonts w:ascii="Arial" w:hAnsi="Arial" w:cs="Arial"/>
          <w:sz w:val="28"/>
          <w:szCs w:val="28"/>
        </w:rPr>
        <w:t>в</w:t>
      </w:r>
      <w:proofErr w:type="gramEnd"/>
      <w:r>
        <w:rPr>
          <w:rFonts w:ascii="Arial" w:hAnsi="Arial" w:cs="Arial"/>
          <w:sz w:val="28"/>
          <w:szCs w:val="28"/>
        </w:rPr>
        <w:t xml:space="preserve"> соответствии </w:t>
      </w:r>
      <w:proofErr w:type="gramStart"/>
      <w:r>
        <w:rPr>
          <w:rFonts w:ascii="Arial" w:hAnsi="Arial" w:cs="Arial"/>
          <w:sz w:val="28"/>
          <w:szCs w:val="28"/>
        </w:rPr>
        <w:t>с</w:t>
      </w:r>
      <w:proofErr w:type="gramEnd"/>
      <w:r>
        <w:rPr>
          <w:rFonts w:ascii="Arial" w:hAnsi="Arial" w:cs="Arial"/>
          <w:sz w:val="28"/>
          <w:szCs w:val="28"/>
        </w:rPr>
        <w:t>: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Экспертная группа составляет план-график мониторинга по организации качества питания, исходя из следующего плана посещений: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 xml:space="preserve">Решение Экспертной группы принимается большинством голосов из числа присутствующих членов и </w:t>
      </w:r>
      <w:proofErr w:type="spellStart"/>
      <w:r>
        <w:rPr>
          <w:rFonts w:ascii="Arial" w:eastAsia="Times New Roman" w:hAnsi="Arial" w:cs="Arial"/>
          <w:sz w:val="28"/>
          <w:szCs w:val="28"/>
        </w:rPr>
        <w:t>оформля</w:t>
      </w:r>
      <w:proofErr w:type="spellEnd"/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proofErr w:type="spellStart"/>
      <w:r>
        <w:rPr>
          <w:rFonts w:ascii="Arial" w:eastAsia="Times New Roman" w:hAnsi="Arial" w:cs="Arial"/>
          <w:sz w:val="28"/>
          <w:szCs w:val="28"/>
        </w:rPr>
        <w:t>тся</w:t>
      </w:r>
      <w:proofErr w:type="spellEnd"/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</w:t>
      </w:r>
      <w:proofErr w:type="gramStart"/>
      <w:r>
        <w:rPr>
          <w:rFonts w:ascii="Arial" w:eastAsia="Times New Roman" w:hAnsi="Arial" w:cs="Arial"/>
          <w:sz w:val="28"/>
          <w:szCs w:val="28"/>
        </w:rPr>
        <w:t>контролю за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качеством питания. 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При посещении организаций образования Экспертная группа </w:t>
      </w:r>
      <w:proofErr w:type="spellStart"/>
      <w:r>
        <w:rPr>
          <w:rFonts w:ascii="Arial" w:eastAsia="Times New Roman" w:hAnsi="Arial" w:cs="Arial"/>
          <w:sz w:val="28"/>
          <w:szCs w:val="28"/>
        </w:rPr>
        <w:t>ознакамливает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наличия соответствующих документов, удостоверяющих качество продуктов питания, используемых в процессе приготовления пищи для обучающихся и воспитанников;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визуальный осмотр пищеблока, складских помещений, технологического оборудования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</w:t>
      </w:r>
      <w:proofErr w:type="spellStart"/>
      <w:r>
        <w:rPr>
          <w:rFonts w:ascii="Arial" w:eastAsia="Times New Roman" w:hAnsi="Arial" w:cs="Arial"/>
          <w:sz w:val="28"/>
          <w:szCs w:val="28"/>
        </w:rPr>
        <w:t>видеофиксации</w:t>
      </w:r>
      <w:proofErr w:type="spellEnd"/>
      <w:r>
        <w:rPr>
          <w:rFonts w:ascii="Arial" w:eastAsia="Times New Roman" w:hAnsi="Arial" w:cs="Arial"/>
          <w:sz w:val="28"/>
          <w:szCs w:val="28"/>
        </w:rPr>
        <w:t>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членов комиссии по </w:t>
      </w:r>
      <w:proofErr w:type="gramStart"/>
      <w:r>
        <w:rPr>
          <w:rFonts w:ascii="Arial" w:eastAsia="Times New Roman" w:hAnsi="Arial" w:cs="Arial"/>
          <w:sz w:val="28"/>
          <w:szCs w:val="28"/>
        </w:rPr>
        <w:t>контролю за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качеством питания детей об их деятельности по вопросам организации питания;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>- план-график;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B06EE1" w:rsidRDefault="00B06EE1" w:rsidP="00B06EE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B06EE1" w:rsidRDefault="00B06EE1" w:rsidP="00B06EE1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06EE1" w:rsidRDefault="00B06EE1" w:rsidP="00B06EE1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06EE1" w:rsidRDefault="00B06EE1" w:rsidP="00B06EE1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  <w:t>АКТ</w:t>
      </w:r>
    </w:p>
    <w:p w:rsidR="00B06EE1" w:rsidRDefault="00B06EE1" w:rsidP="00B06EE1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B06EE1" w:rsidRDefault="00B06EE1" w:rsidP="00B06EE1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 </w:t>
      </w:r>
      <w:proofErr w:type="gramStart"/>
      <w:r>
        <w:rPr>
          <w:rFonts w:ascii="Arial" w:hAnsi="Arial" w:cs="Arial"/>
          <w:b/>
          <w:sz w:val="24"/>
          <w:szCs w:val="24"/>
        </w:rPr>
        <w:t>контролю за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качеством питания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Члены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Экспертной группы </w:t>
      </w:r>
      <w:r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>
        <w:rPr>
          <w:rFonts w:ascii="Arial" w:eastAsia="Times New Roman" w:hAnsi="Arial" w:cs="Arial"/>
          <w:sz w:val="24"/>
          <w:szCs w:val="24"/>
        </w:rPr>
        <w:t>в составе:____________ _______________________________________________________________________________________________________________________________________________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_________________________________________________</w:t>
      </w:r>
    </w:p>
    <w:p w:rsidR="00B06EE1" w:rsidRDefault="00B06EE1" w:rsidP="00B06EE1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Состав членов комиссии по мониторингу качества питания (</w:t>
      </w:r>
      <w:proofErr w:type="spellStart"/>
      <w:r>
        <w:rPr>
          <w:rFonts w:ascii="Arial" w:eastAsia="Times New Roman" w:hAnsi="Arial" w:cs="Arial"/>
          <w:sz w:val="24"/>
          <w:szCs w:val="24"/>
        </w:rPr>
        <w:t>бракеражная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комиссия) </w:t>
      </w:r>
      <w:r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>
        <w:rPr>
          <w:rFonts w:ascii="Arial" w:eastAsia="Times New Roman" w:hAnsi="Arial" w:cs="Arial"/>
          <w:sz w:val="24"/>
          <w:szCs w:val="24"/>
        </w:rPr>
        <w:t>: ___________________________________________</w:t>
      </w:r>
    </w:p>
    <w:p w:rsidR="00B06EE1" w:rsidRDefault="00B06EE1" w:rsidP="00B06EE1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№, дата </w:t>
      </w:r>
      <w:proofErr w:type="gramStart"/>
      <w:r>
        <w:rPr>
          <w:rFonts w:ascii="Arial" w:hAnsi="Arial" w:cs="Arial"/>
          <w:sz w:val="24"/>
          <w:szCs w:val="24"/>
        </w:rPr>
        <w:t>санитарно-эпидемиологическое</w:t>
      </w:r>
      <w:proofErr w:type="gramEnd"/>
      <w:r>
        <w:rPr>
          <w:rFonts w:ascii="Arial" w:hAnsi="Arial" w:cs="Arial"/>
          <w:sz w:val="24"/>
          <w:szCs w:val="24"/>
        </w:rPr>
        <w:t xml:space="preserve"> заключения на деятельность столовой (пищеблока)</w:t>
      </w:r>
      <w:r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>
        <w:rPr>
          <w:rFonts w:ascii="Arial" w:eastAsia="Times New Roman" w:hAnsi="Arial" w:cs="Arial"/>
          <w:i/>
          <w:sz w:val="24"/>
          <w:szCs w:val="24"/>
        </w:rPr>
        <w:t>(чел.):</w:t>
      </w:r>
      <w:r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>
        <w:rPr>
          <w:rFonts w:ascii="Arial" w:eastAsia="Times New Roman" w:hAnsi="Arial" w:cs="Arial"/>
          <w:i/>
          <w:sz w:val="24"/>
          <w:szCs w:val="24"/>
        </w:rPr>
        <w:t>(чел.):</w:t>
      </w:r>
      <w:r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proofErr w:type="gramStart"/>
      <w:r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  <w:proofErr w:type="gramEnd"/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4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5"/>
        <w:gridCol w:w="1419"/>
        <w:gridCol w:w="1560"/>
        <w:gridCol w:w="979"/>
      </w:tblGrid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B06EE1" w:rsidTr="00B06EE1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приказа о создании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плана работы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комиссии на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Общее санитарное состояние и эстетическое оформление обеденного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зала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Соблюдение питьевого режима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EE1" w:rsidTr="00B06E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E1" w:rsidRDefault="00B06EE1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ндел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>
              <w:rPr>
                <w:rFonts w:ascii="Arial" w:hAnsi="Arial" w:cs="Arial"/>
                <w:sz w:val="24"/>
                <w:szCs w:val="24"/>
              </w:rPr>
              <w:t>» информации о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питани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комиссии)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E1" w:rsidRDefault="00B06EE1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:rsidR="00B06EE1" w:rsidRDefault="00B06EE1" w:rsidP="00B06EE1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B06EE1" w:rsidRDefault="00B06EE1" w:rsidP="00B06EE1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>
        <w:rPr>
          <w:rFonts w:ascii="Arial" w:eastAsia="Times New Roman" w:hAnsi="Arial" w:cs="Arial"/>
          <w:sz w:val="24"/>
          <w:szCs w:val="24"/>
        </w:rPr>
        <w:t>____(подпись)</w:t>
      </w:r>
    </w:p>
    <w:p w:rsidR="00B06EE1" w:rsidRDefault="00B06EE1" w:rsidP="00B06EE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093" w:rsidRDefault="00E47093"/>
    <w:sectPr w:rsidR="00E4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A7"/>
    <w:rsid w:val="00806CA7"/>
    <w:rsid w:val="00B06EE1"/>
    <w:rsid w:val="00E4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E1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semiHidden/>
    <w:unhideWhenUsed/>
    <w:qFormat/>
    <w:rsid w:val="00B06EE1"/>
    <w:pPr>
      <w:tabs>
        <w:tab w:val="center" w:pos="4677"/>
        <w:tab w:val="right" w:pos="9355"/>
      </w:tabs>
    </w:pPr>
  </w:style>
  <w:style w:type="paragraph" w:customStyle="1" w:styleId="1">
    <w:name w:val="Абзац списка1"/>
    <w:basedOn w:val="a"/>
    <w:uiPriority w:val="34"/>
    <w:qFormat/>
    <w:rsid w:val="00B06EE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B06EE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E1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semiHidden/>
    <w:unhideWhenUsed/>
    <w:qFormat/>
    <w:rsid w:val="00B06EE1"/>
    <w:pPr>
      <w:tabs>
        <w:tab w:val="center" w:pos="4677"/>
        <w:tab w:val="right" w:pos="9355"/>
      </w:tabs>
    </w:pPr>
  </w:style>
  <w:style w:type="paragraph" w:customStyle="1" w:styleId="1">
    <w:name w:val="Абзац списка1"/>
    <w:basedOn w:val="a"/>
    <w:uiPriority w:val="34"/>
    <w:qFormat/>
    <w:rsid w:val="00B06EE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B06EE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2021-09-15T08:37:00Z</dcterms:created>
  <dcterms:modified xsi:type="dcterms:W3CDTF">2021-09-15T08:37:00Z</dcterms:modified>
</cp:coreProperties>
</file>